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4C" w:rsidRDefault="001A034C" w:rsidP="001F0903">
      <w:pPr>
        <w:jc w:val="both"/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G:\титульные листы к программам\тит лист внеуро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ьные листы к программам\тит лист внеуро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34C" w:rsidRDefault="001A034C" w:rsidP="001F0903">
      <w:pPr>
        <w:jc w:val="both"/>
        <w:rPr>
          <w:sz w:val="52"/>
          <w:szCs w:val="52"/>
        </w:rPr>
      </w:pPr>
    </w:p>
    <w:p w:rsidR="001F0903" w:rsidRPr="00893CEB" w:rsidRDefault="001F0903" w:rsidP="001F0903">
      <w:pPr>
        <w:jc w:val="both"/>
        <w:rPr>
          <w:b/>
          <w:sz w:val="52"/>
          <w:szCs w:val="52"/>
        </w:rPr>
      </w:pPr>
      <w:r>
        <w:rPr>
          <w:sz w:val="52"/>
          <w:szCs w:val="52"/>
        </w:rPr>
        <w:lastRenderedPageBreak/>
        <w:t xml:space="preserve">         </w:t>
      </w:r>
      <w:r w:rsidRPr="00893CEB">
        <w:rPr>
          <w:sz w:val="52"/>
          <w:szCs w:val="52"/>
        </w:rPr>
        <w:t xml:space="preserve">  </w:t>
      </w:r>
      <w:r w:rsidRPr="00893CEB">
        <w:rPr>
          <w:b/>
          <w:sz w:val="52"/>
          <w:szCs w:val="52"/>
        </w:rPr>
        <w:t xml:space="preserve"> Курс « Подвижные игры»</w:t>
      </w:r>
    </w:p>
    <w:p w:rsidR="001F0903" w:rsidRPr="00117C52" w:rsidRDefault="001F0903" w:rsidP="001F0903">
      <w:pPr>
        <w:jc w:val="both"/>
        <w:rPr>
          <w:b/>
          <w:sz w:val="28"/>
          <w:szCs w:val="28"/>
        </w:rPr>
      </w:pPr>
      <w:r w:rsidRPr="00117C52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</w:t>
      </w:r>
      <w:r w:rsidRPr="00117C52">
        <w:rPr>
          <w:b/>
          <w:sz w:val="28"/>
          <w:szCs w:val="28"/>
        </w:rPr>
        <w:t xml:space="preserve">   Пояснительная записка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893CEB">
        <w:rPr>
          <w:sz w:val="28"/>
          <w:szCs w:val="28"/>
        </w:rPr>
        <w:t xml:space="preserve">        Игра – важный инструмент жизненной активности ребенка. Движение – это жизнь. Природа дала ребенку врожденное стремление к движению, снабдив ценнейшим чувством – чувством  мышечной радости, которое он испытывает двигаясь. Общее снижение интереса к детской игре</w:t>
      </w:r>
      <w:r>
        <w:rPr>
          <w:sz w:val="28"/>
          <w:szCs w:val="28"/>
        </w:rPr>
        <w:t>,</w:t>
      </w:r>
      <w:r w:rsidRPr="00893CEB">
        <w:rPr>
          <w:sz w:val="28"/>
          <w:szCs w:val="28"/>
        </w:rPr>
        <w:t xml:space="preserve"> как в учебном процессе, так и во внеурочное время в определенной мере утратило значение игр в решении жизнедеятельности ребенка. Хотя именно эти они являются эффективным средством физического развития.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893CEB">
        <w:rPr>
          <w:sz w:val="28"/>
          <w:szCs w:val="28"/>
        </w:rPr>
        <w:t xml:space="preserve">        Игры с физическим компонентом позволяют решить целый комплекс вопросов в работе с детьми, удовлетворить их потребность в движении, научить владеть своим телом, развивать не только физические, но и умственные способности. Эмоциональный подъем во время игры создает у детей повышенный тонус всего организма. В целях наиболее эффективного выявления и использования ресурсов игры широко применяются подвижные игры и эстафеты.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893CEB">
        <w:rPr>
          <w:sz w:val="28"/>
          <w:szCs w:val="28"/>
        </w:rPr>
        <w:t xml:space="preserve">       Регуляр</w:t>
      </w:r>
      <w:r>
        <w:rPr>
          <w:sz w:val="28"/>
          <w:szCs w:val="28"/>
        </w:rPr>
        <w:t>ное включение в учебный процесс</w:t>
      </w:r>
      <w:r w:rsidRPr="00893CEB">
        <w:rPr>
          <w:sz w:val="28"/>
          <w:szCs w:val="28"/>
        </w:rPr>
        <w:t xml:space="preserve"> различных видов игр позволяет направленно развивать и совершенствовать двигательные функции ребенка, в результате чего формируется новый, более высокий уровень развития физических качеств, как быстрота, сила, ловкость, выносливость, осваиваются новые виды движений.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893CEB">
        <w:rPr>
          <w:sz w:val="28"/>
          <w:szCs w:val="28"/>
        </w:rPr>
        <w:t xml:space="preserve">       Знакомство с русскими народными играми, играми народов России, Северного Кавказа являются неотъемлемой частью художественного и физического воспитания. У детей формируется устойчивое, заинтересованное, уважительное отношение к культуре разных народов, создается эмоциональная основа для развития патриотических чувств.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893CEB">
        <w:rPr>
          <w:sz w:val="28"/>
          <w:szCs w:val="28"/>
        </w:rPr>
        <w:t xml:space="preserve">       Подвижные игры и эстафеты, в которых участвует весь коллектив, несут в себе большой эмоциональный заряд, а это способствует более полноценному отдыху.</w:t>
      </w:r>
    </w:p>
    <w:p w:rsidR="001F0903" w:rsidRPr="00117C52" w:rsidRDefault="001F0903" w:rsidP="001F0903">
      <w:pPr>
        <w:jc w:val="both"/>
        <w:rPr>
          <w:b/>
          <w:sz w:val="28"/>
          <w:szCs w:val="28"/>
        </w:rPr>
      </w:pPr>
      <w:r w:rsidRPr="00893CEB">
        <w:rPr>
          <w:sz w:val="28"/>
          <w:szCs w:val="28"/>
        </w:rPr>
        <w:t xml:space="preserve">                        </w:t>
      </w:r>
      <w:r w:rsidRPr="00117C52">
        <w:rPr>
          <w:b/>
          <w:sz w:val="28"/>
          <w:szCs w:val="28"/>
        </w:rPr>
        <w:t xml:space="preserve"> Весь материал разделяется на отдельные разделы: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117C52">
        <w:rPr>
          <w:b/>
          <w:sz w:val="28"/>
          <w:szCs w:val="28"/>
        </w:rPr>
        <w:t xml:space="preserve">        1-й раздел</w:t>
      </w:r>
      <w:r w:rsidRPr="00893CEB">
        <w:rPr>
          <w:sz w:val="28"/>
          <w:szCs w:val="28"/>
        </w:rPr>
        <w:t xml:space="preserve"> – «Русские народные игры», изучается с 1-го по 4-й класс.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893CEB">
        <w:rPr>
          <w:sz w:val="28"/>
          <w:szCs w:val="28"/>
        </w:rPr>
        <w:lastRenderedPageBreak/>
        <w:t xml:space="preserve">        </w:t>
      </w:r>
      <w:r w:rsidRPr="00117C52">
        <w:rPr>
          <w:b/>
          <w:sz w:val="28"/>
          <w:szCs w:val="28"/>
        </w:rPr>
        <w:t>2-й раздел</w:t>
      </w:r>
      <w:r w:rsidRPr="00893CEB">
        <w:rPr>
          <w:sz w:val="28"/>
          <w:szCs w:val="28"/>
        </w:rPr>
        <w:t xml:space="preserve"> – «Игры народов России», изучается в 3-4 классах.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893CEB">
        <w:rPr>
          <w:sz w:val="28"/>
          <w:szCs w:val="28"/>
        </w:rPr>
        <w:t xml:space="preserve">        </w:t>
      </w:r>
      <w:r w:rsidRPr="00117C52">
        <w:rPr>
          <w:b/>
          <w:sz w:val="28"/>
          <w:szCs w:val="28"/>
        </w:rPr>
        <w:t>3-й раздел</w:t>
      </w:r>
      <w:r w:rsidRPr="00893CEB">
        <w:rPr>
          <w:sz w:val="28"/>
          <w:szCs w:val="28"/>
        </w:rPr>
        <w:t xml:space="preserve"> – «Игры Северного Кавказа», изучается в 4-м классе.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893CEB">
        <w:rPr>
          <w:sz w:val="28"/>
          <w:szCs w:val="28"/>
        </w:rPr>
        <w:t xml:space="preserve">        </w:t>
      </w:r>
      <w:r w:rsidRPr="00117C52">
        <w:rPr>
          <w:b/>
          <w:sz w:val="28"/>
          <w:szCs w:val="28"/>
        </w:rPr>
        <w:t>4-й раздел</w:t>
      </w:r>
      <w:r w:rsidRPr="00893CEB">
        <w:rPr>
          <w:sz w:val="28"/>
          <w:szCs w:val="28"/>
        </w:rPr>
        <w:t xml:space="preserve"> – «Подвижные игры», изучается в 1-х и 2-х классах.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893CEB">
        <w:rPr>
          <w:sz w:val="28"/>
          <w:szCs w:val="28"/>
        </w:rPr>
        <w:t xml:space="preserve">        </w:t>
      </w:r>
      <w:r w:rsidRPr="00117C52">
        <w:rPr>
          <w:b/>
          <w:sz w:val="28"/>
          <w:szCs w:val="28"/>
        </w:rPr>
        <w:t>5-й раздел</w:t>
      </w:r>
      <w:r w:rsidRPr="00893CEB">
        <w:rPr>
          <w:sz w:val="28"/>
          <w:szCs w:val="28"/>
        </w:rPr>
        <w:t xml:space="preserve"> – «Эстафеты», изуч</w:t>
      </w:r>
      <w:r>
        <w:rPr>
          <w:sz w:val="28"/>
          <w:szCs w:val="28"/>
        </w:rPr>
        <w:t>а</w:t>
      </w:r>
      <w:r w:rsidRPr="00893CEB">
        <w:rPr>
          <w:sz w:val="28"/>
          <w:szCs w:val="28"/>
        </w:rPr>
        <w:t>ется в 1-3 классах.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117C52">
        <w:rPr>
          <w:b/>
          <w:sz w:val="28"/>
          <w:szCs w:val="28"/>
        </w:rPr>
        <w:t xml:space="preserve">        6-й раздел</w:t>
      </w:r>
      <w:r w:rsidRPr="00893CEB">
        <w:rPr>
          <w:sz w:val="28"/>
          <w:szCs w:val="28"/>
        </w:rPr>
        <w:t xml:space="preserve"> – «Тропа Здоровья», изуч</w:t>
      </w:r>
      <w:r>
        <w:rPr>
          <w:sz w:val="28"/>
          <w:szCs w:val="28"/>
        </w:rPr>
        <w:t>а</w:t>
      </w:r>
      <w:r w:rsidRPr="00893CEB">
        <w:rPr>
          <w:sz w:val="28"/>
          <w:szCs w:val="28"/>
        </w:rPr>
        <w:t>ется с 1-го по 4-й класс.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893CEB">
        <w:rPr>
          <w:sz w:val="28"/>
          <w:szCs w:val="28"/>
        </w:rPr>
        <w:t xml:space="preserve">         Такое распределение изучения игр</w:t>
      </w:r>
      <w:r>
        <w:rPr>
          <w:sz w:val="28"/>
          <w:szCs w:val="28"/>
        </w:rPr>
        <w:t>,</w:t>
      </w:r>
      <w:r w:rsidRPr="00893CEB">
        <w:rPr>
          <w:sz w:val="28"/>
          <w:szCs w:val="28"/>
        </w:rPr>
        <w:t xml:space="preserve"> позволяет учителю следовать </w:t>
      </w:r>
      <w:proofErr w:type="gramStart"/>
      <w:r w:rsidRPr="00893CEB">
        <w:rPr>
          <w:sz w:val="28"/>
          <w:szCs w:val="28"/>
        </w:rPr>
        <w:t>от</w:t>
      </w:r>
      <w:proofErr w:type="gramEnd"/>
      <w:r w:rsidRPr="00893CEB">
        <w:rPr>
          <w:sz w:val="28"/>
          <w:szCs w:val="28"/>
        </w:rPr>
        <w:t xml:space="preserve"> простого к сложному, а детям знакомиться с играми, которые соответст</w:t>
      </w:r>
      <w:r>
        <w:rPr>
          <w:sz w:val="28"/>
          <w:szCs w:val="28"/>
        </w:rPr>
        <w:t>вуют их возрастным способностям.</w:t>
      </w:r>
      <w:r w:rsidRPr="00893CEB">
        <w:rPr>
          <w:sz w:val="28"/>
          <w:szCs w:val="28"/>
        </w:rPr>
        <w:t xml:space="preserve"> Детям 6-7 лет присуще постоянно находиться в движении, поэтому учебный материал в этих классах</w:t>
      </w:r>
      <w:r>
        <w:rPr>
          <w:sz w:val="28"/>
          <w:szCs w:val="28"/>
        </w:rPr>
        <w:t>,</w:t>
      </w:r>
      <w:r w:rsidRPr="00893CEB">
        <w:rPr>
          <w:sz w:val="28"/>
          <w:szCs w:val="28"/>
        </w:rPr>
        <w:t xml:space="preserve"> простой и легко запоминающийся. Он позволяет детям удовлетв</w:t>
      </w:r>
      <w:r>
        <w:rPr>
          <w:sz w:val="28"/>
          <w:szCs w:val="28"/>
        </w:rPr>
        <w:t>орить их потребность в движении</w:t>
      </w:r>
      <w:r w:rsidRPr="00893CEB">
        <w:rPr>
          <w:sz w:val="28"/>
          <w:szCs w:val="28"/>
        </w:rPr>
        <w:t>. А вот для учащихся 8-10 лет, помимо движения нужен еще и занимательный материал. Знакомясь с историей и играми различных народов, они не только развиваются физически, но еще и развивают свой кругозор.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893CEB">
        <w:rPr>
          <w:sz w:val="28"/>
          <w:szCs w:val="28"/>
        </w:rPr>
        <w:t xml:space="preserve">       </w:t>
      </w:r>
      <w:r w:rsidRPr="00117C52">
        <w:rPr>
          <w:b/>
          <w:sz w:val="28"/>
          <w:szCs w:val="28"/>
        </w:rPr>
        <w:t xml:space="preserve"> Основная цель курса</w:t>
      </w:r>
      <w:r w:rsidRPr="00893CEB">
        <w:rPr>
          <w:sz w:val="28"/>
          <w:szCs w:val="28"/>
        </w:rPr>
        <w:t>: повысить интерес к детским подвижным играм как одной из форм двигательной активности ребенка.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893CEB">
        <w:rPr>
          <w:sz w:val="28"/>
          <w:szCs w:val="28"/>
        </w:rPr>
        <w:t xml:space="preserve">        Исходя из главной цели</w:t>
      </w:r>
      <w:r>
        <w:rPr>
          <w:sz w:val="28"/>
          <w:szCs w:val="28"/>
        </w:rPr>
        <w:t>,</w:t>
      </w:r>
      <w:r w:rsidRPr="00893CEB">
        <w:rPr>
          <w:sz w:val="28"/>
          <w:szCs w:val="28"/>
        </w:rPr>
        <w:t xml:space="preserve"> формируются </w:t>
      </w:r>
      <w:r w:rsidRPr="00117C52">
        <w:rPr>
          <w:b/>
          <w:sz w:val="28"/>
          <w:szCs w:val="28"/>
        </w:rPr>
        <w:t>задачи</w:t>
      </w:r>
      <w:r w:rsidRPr="00893CEB">
        <w:rPr>
          <w:sz w:val="28"/>
          <w:szCs w:val="28"/>
        </w:rPr>
        <w:t xml:space="preserve"> программы:</w:t>
      </w:r>
    </w:p>
    <w:p w:rsidR="001F0903" w:rsidRPr="00893CEB" w:rsidRDefault="001F0903" w:rsidP="001F0903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Расширить знания </w:t>
      </w:r>
      <w:r w:rsidRPr="00893CEB">
        <w:rPr>
          <w:sz w:val="28"/>
          <w:szCs w:val="28"/>
        </w:rPr>
        <w:t xml:space="preserve"> учащихся в области подвижных игр.</w:t>
      </w:r>
    </w:p>
    <w:p w:rsidR="001F0903" w:rsidRPr="00893CEB" w:rsidRDefault="001F0903" w:rsidP="001F0903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93CEB">
        <w:rPr>
          <w:sz w:val="28"/>
          <w:szCs w:val="28"/>
        </w:rPr>
        <w:t>Возвысить через игру культуру русского народа. Познакомить с культурой других народов.</w:t>
      </w:r>
    </w:p>
    <w:p w:rsidR="001F0903" w:rsidRPr="00893CEB" w:rsidRDefault="001F0903" w:rsidP="001F0903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93CEB">
        <w:rPr>
          <w:sz w:val="28"/>
          <w:szCs w:val="28"/>
        </w:rPr>
        <w:t>Развитие физических способностей ребенка в игре.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893CEB">
        <w:rPr>
          <w:sz w:val="28"/>
          <w:szCs w:val="28"/>
        </w:rPr>
        <w:t xml:space="preserve">  Мы должны стремиться к тому. Чтобы сделать из детей не атлетов, акробатов или людей спорта, а лишь здоровых, уравновешенных физически и нравственно людей.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</w:p>
    <w:p w:rsidR="001F0903" w:rsidRPr="00117C52" w:rsidRDefault="001F0903" w:rsidP="001F0903">
      <w:pPr>
        <w:jc w:val="both"/>
        <w:rPr>
          <w:b/>
          <w:sz w:val="28"/>
          <w:szCs w:val="28"/>
        </w:rPr>
      </w:pPr>
      <w:r w:rsidRPr="00893CEB">
        <w:rPr>
          <w:sz w:val="28"/>
          <w:szCs w:val="28"/>
        </w:rPr>
        <w:t xml:space="preserve">                                  </w:t>
      </w:r>
      <w:r w:rsidRPr="00117C52">
        <w:rPr>
          <w:b/>
          <w:sz w:val="28"/>
          <w:szCs w:val="28"/>
        </w:rPr>
        <w:t>Цели изучения по каждому разделу</w:t>
      </w:r>
    </w:p>
    <w:p w:rsidR="001F0903" w:rsidRPr="00117C52" w:rsidRDefault="001F0903" w:rsidP="001F0903">
      <w:pPr>
        <w:jc w:val="both"/>
        <w:rPr>
          <w:b/>
          <w:sz w:val="28"/>
          <w:szCs w:val="28"/>
        </w:rPr>
      </w:pPr>
      <w:r w:rsidRPr="00117C52">
        <w:rPr>
          <w:b/>
          <w:sz w:val="28"/>
          <w:szCs w:val="28"/>
        </w:rPr>
        <w:t xml:space="preserve">       1 РАЗДЕЛ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893CEB">
        <w:rPr>
          <w:sz w:val="28"/>
          <w:szCs w:val="28"/>
        </w:rPr>
        <w:t xml:space="preserve">       «Русские народные игры»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893CEB">
        <w:rPr>
          <w:sz w:val="28"/>
          <w:szCs w:val="28"/>
        </w:rPr>
        <w:lastRenderedPageBreak/>
        <w:t xml:space="preserve">       </w:t>
      </w:r>
      <w:r w:rsidRPr="00117C52">
        <w:rPr>
          <w:b/>
          <w:sz w:val="28"/>
          <w:szCs w:val="28"/>
        </w:rPr>
        <w:t>Цели</w:t>
      </w:r>
      <w:r w:rsidRPr="00893CEB">
        <w:rPr>
          <w:sz w:val="28"/>
          <w:szCs w:val="28"/>
        </w:rPr>
        <w:t>: провести знакомство с играми своего народа, развивать физические способности детей, координацию движений, силу и ловкость</w:t>
      </w:r>
      <w:proofErr w:type="gramStart"/>
      <w:r w:rsidRPr="00893CEB">
        <w:rPr>
          <w:sz w:val="28"/>
          <w:szCs w:val="28"/>
        </w:rPr>
        <w:t xml:space="preserve"> В</w:t>
      </w:r>
      <w:proofErr w:type="gramEnd"/>
      <w:r w:rsidRPr="00893CEB">
        <w:rPr>
          <w:sz w:val="28"/>
          <w:szCs w:val="28"/>
        </w:rPr>
        <w:t>оспитывать уважительное отношение к культуре родной страны.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893CEB">
        <w:rPr>
          <w:sz w:val="28"/>
          <w:szCs w:val="28"/>
        </w:rPr>
        <w:t xml:space="preserve">   </w:t>
      </w:r>
    </w:p>
    <w:p w:rsidR="001F0903" w:rsidRPr="00117C52" w:rsidRDefault="001F0903" w:rsidP="001F0903">
      <w:pPr>
        <w:jc w:val="both"/>
        <w:rPr>
          <w:b/>
          <w:sz w:val="28"/>
          <w:szCs w:val="28"/>
        </w:rPr>
      </w:pPr>
      <w:r w:rsidRPr="00893CEB">
        <w:rPr>
          <w:sz w:val="28"/>
          <w:szCs w:val="28"/>
        </w:rPr>
        <w:t xml:space="preserve">     </w:t>
      </w:r>
      <w:r w:rsidRPr="00117C52">
        <w:rPr>
          <w:b/>
          <w:sz w:val="28"/>
          <w:szCs w:val="28"/>
        </w:rPr>
        <w:t>2 РАЗДЕЛ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893CEB">
        <w:rPr>
          <w:sz w:val="28"/>
          <w:szCs w:val="28"/>
        </w:rPr>
        <w:t xml:space="preserve">     «Игры народов России»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117C52">
        <w:rPr>
          <w:b/>
          <w:sz w:val="28"/>
          <w:szCs w:val="28"/>
        </w:rPr>
        <w:t xml:space="preserve">     Цели</w:t>
      </w:r>
      <w:r w:rsidRPr="00893CEB">
        <w:rPr>
          <w:sz w:val="28"/>
          <w:szCs w:val="28"/>
        </w:rPr>
        <w:t>: познакомить с разнообразием игр различных народов, проживающих в России. Развивать силу, ловкость и физические способности. Воспитывать толерантность в общении в коллективе.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</w:p>
    <w:p w:rsidR="001F0903" w:rsidRPr="00117C52" w:rsidRDefault="001F0903" w:rsidP="001F0903">
      <w:pPr>
        <w:jc w:val="both"/>
        <w:rPr>
          <w:b/>
          <w:sz w:val="28"/>
          <w:szCs w:val="28"/>
        </w:rPr>
      </w:pPr>
      <w:r w:rsidRPr="00117C52">
        <w:rPr>
          <w:b/>
          <w:sz w:val="28"/>
          <w:szCs w:val="28"/>
        </w:rPr>
        <w:t xml:space="preserve">      3 РАЗДЕЛ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893CEB">
        <w:rPr>
          <w:sz w:val="28"/>
          <w:szCs w:val="28"/>
        </w:rPr>
        <w:t xml:space="preserve">      «Игры Северного Кавказа»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117C52">
        <w:rPr>
          <w:b/>
          <w:sz w:val="28"/>
          <w:szCs w:val="28"/>
        </w:rPr>
        <w:t xml:space="preserve">      Цели</w:t>
      </w:r>
      <w:r w:rsidRPr="00893CEB">
        <w:rPr>
          <w:sz w:val="28"/>
          <w:szCs w:val="28"/>
        </w:rPr>
        <w:t>: включить в работу региональный компонент, через знакомство детей с народами, проживающими на территории Севе</w:t>
      </w:r>
      <w:r>
        <w:rPr>
          <w:sz w:val="28"/>
          <w:szCs w:val="28"/>
        </w:rPr>
        <w:t>рного Кавказа. Развивать внимани</w:t>
      </w:r>
      <w:r w:rsidRPr="00893CEB">
        <w:rPr>
          <w:sz w:val="28"/>
          <w:szCs w:val="28"/>
        </w:rPr>
        <w:t>е, быстроту и ловкость. Воспитывать интерес к жизнедеятельности других народностей.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</w:p>
    <w:p w:rsidR="001F0903" w:rsidRPr="00117C52" w:rsidRDefault="001F0903" w:rsidP="001F0903">
      <w:pPr>
        <w:jc w:val="both"/>
        <w:rPr>
          <w:b/>
          <w:sz w:val="28"/>
          <w:szCs w:val="28"/>
        </w:rPr>
      </w:pPr>
      <w:r w:rsidRPr="00893CEB">
        <w:rPr>
          <w:sz w:val="28"/>
          <w:szCs w:val="28"/>
        </w:rPr>
        <w:t xml:space="preserve">      </w:t>
      </w:r>
      <w:r w:rsidRPr="00117C52">
        <w:rPr>
          <w:b/>
          <w:sz w:val="28"/>
          <w:szCs w:val="28"/>
        </w:rPr>
        <w:t xml:space="preserve"> 4 РАЗДЕЛ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893CEB">
        <w:rPr>
          <w:sz w:val="28"/>
          <w:szCs w:val="28"/>
        </w:rPr>
        <w:t xml:space="preserve">     «Подвижные игры»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893CEB">
        <w:rPr>
          <w:sz w:val="28"/>
          <w:szCs w:val="28"/>
        </w:rPr>
        <w:t xml:space="preserve">      </w:t>
      </w:r>
      <w:r w:rsidRPr="00117C52">
        <w:rPr>
          <w:b/>
          <w:sz w:val="28"/>
          <w:szCs w:val="28"/>
        </w:rPr>
        <w:t>Цель</w:t>
      </w:r>
      <w:r w:rsidRPr="00893CEB">
        <w:rPr>
          <w:sz w:val="28"/>
          <w:szCs w:val="28"/>
        </w:rPr>
        <w:t>: совершенствовать координацию движений. Развивать быстроту, сообразительность, внимание, умение действовать в коллективе. Воспитывать инициативу, культуру поведения, творческий подход к игре.</w:t>
      </w:r>
    </w:p>
    <w:p w:rsidR="001F0903" w:rsidRPr="00117C52" w:rsidRDefault="001F0903" w:rsidP="001F0903">
      <w:pPr>
        <w:jc w:val="both"/>
        <w:rPr>
          <w:b/>
          <w:sz w:val="28"/>
          <w:szCs w:val="28"/>
        </w:rPr>
      </w:pPr>
      <w:r w:rsidRPr="00117C52">
        <w:rPr>
          <w:b/>
          <w:sz w:val="28"/>
          <w:szCs w:val="28"/>
        </w:rPr>
        <w:t xml:space="preserve">      5 РАЗДЕЛ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893CEB">
        <w:rPr>
          <w:sz w:val="28"/>
          <w:szCs w:val="28"/>
        </w:rPr>
        <w:t xml:space="preserve">     «Эстафеты»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117C52">
        <w:rPr>
          <w:b/>
          <w:sz w:val="28"/>
          <w:szCs w:val="28"/>
        </w:rPr>
        <w:t xml:space="preserve">    Цели:</w:t>
      </w:r>
      <w:r w:rsidRPr="00893CEB">
        <w:rPr>
          <w:sz w:val="28"/>
          <w:szCs w:val="28"/>
        </w:rPr>
        <w:t xml:space="preserve"> познакомить с правилами эстафет. Развивать быстроту реакций, внимание, навыки передвижения. Воспитывать чувства коллективизма и ответственности.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</w:p>
    <w:p w:rsidR="001F0903" w:rsidRPr="00117C52" w:rsidRDefault="001F0903" w:rsidP="001F0903">
      <w:pPr>
        <w:jc w:val="both"/>
        <w:rPr>
          <w:b/>
          <w:sz w:val="28"/>
          <w:szCs w:val="28"/>
        </w:rPr>
      </w:pPr>
      <w:r w:rsidRPr="00893CEB">
        <w:rPr>
          <w:sz w:val="28"/>
          <w:szCs w:val="28"/>
        </w:rPr>
        <w:lastRenderedPageBreak/>
        <w:t xml:space="preserve">      </w:t>
      </w:r>
      <w:r w:rsidRPr="00117C52">
        <w:rPr>
          <w:b/>
          <w:sz w:val="28"/>
          <w:szCs w:val="28"/>
        </w:rPr>
        <w:t>6 РАЗДЕЛ</w:t>
      </w:r>
    </w:p>
    <w:p w:rsidR="001F0903" w:rsidRPr="00893CEB" w:rsidRDefault="001F0903" w:rsidP="001F0903">
      <w:pPr>
        <w:jc w:val="both"/>
        <w:rPr>
          <w:sz w:val="28"/>
          <w:szCs w:val="28"/>
        </w:rPr>
      </w:pPr>
      <w:r w:rsidRPr="00893CEB">
        <w:rPr>
          <w:sz w:val="28"/>
          <w:szCs w:val="28"/>
        </w:rPr>
        <w:t xml:space="preserve">      «Тропа Здоровья»</w:t>
      </w:r>
    </w:p>
    <w:p w:rsidR="001F0903" w:rsidRDefault="001F0903" w:rsidP="001F0903">
      <w:pPr>
        <w:jc w:val="both"/>
        <w:rPr>
          <w:sz w:val="28"/>
          <w:szCs w:val="28"/>
        </w:rPr>
      </w:pPr>
      <w:r w:rsidRPr="00893CEB">
        <w:rPr>
          <w:sz w:val="28"/>
          <w:szCs w:val="28"/>
        </w:rPr>
        <w:t xml:space="preserve">      </w:t>
      </w:r>
      <w:r w:rsidRPr="00117C52">
        <w:rPr>
          <w:b/>
          <w:sz w:val="28"/>
          <w:szCs w:val="28"/>
        </w:rPr>
        <w:t>Цели</w:t>
      </w:r>
      <w:r>
        <w:rPr>
          <w:sz w:val="28"/>
          <w:szCs w:val="28"/>
        </w:rPr>
        <w:t>:</w:t>
      </w:r>
      <w:r w:rsidRPr="00893CEB">
        <w:rPr>
          <w:sz w:val="28"/>
          <w:szCs w:val="28"/>
        </w:rPr>
        <w:t xml:space="preserve"> через практические навыки, умения познакомить учащихся со своим организмом, то есть с самим собой. Развивать знания в области сохранения организма </w:t>
      </w:r>
      <w:proofErr w:type="gramStart"/>
      <w:r w:rsidRPr="00893CEB">
        <w:rPr>
          <w:sz w:val="28"/>
          <w:szCs w:val="28"/>
        </w:rPr>
        <w:t>здоровым</w:t>
      </w:r>
      <w:proofErr w:type="gramEnd"/>
      <w:r>
        <w:rPr>
          <w:sz w:val="28"/>
          <w:szCs w:val="28"/>
        </w:rPr>
        <w:t>,</w:t>
      </w:r>
      <w:r w:rsidRPr="00893CEB">
        <w:rPr>
          <w:sz w:val="28"/>
          <w:szCs w:val="28"/>
        </w:rPr>
        <w:t xml:space="preserve"> начиная с детства.</w:t>
      </w:r>
    </w:p>
    <w:p w:rsidR="001F0903" w:rsidRDefault="001F0903" w:rsidP="001F0903">
      <w:pPr>
        <w:jc w:val="both"/>
        <w:rPr>
          <w:sz w:val="28"/>
          <w:szCs w:val="28"/>
        </w:rPr>
      </w:pPr>
    </w:p>
    <w:p w:rsidR="001F0903" w:rsidRDefault="001F0903" w:rsidP="001F0903">
      <w:pPr>
        <w:jc w:val="both"/>
        <w:rPr>
          <w:sz w:val="28"/>
          <w:szCs w:val="28"/>
        </w:rPr>
      </w:pPr>
    </w:p>
    <w:p w:rsidR="001F0903" w:rsidRDefault="001F0903" w:rsidP="001F0903">
      <w:pPr>
        <w:jc w:val="both"/>
        <w:rPr>
          <w:sz w:val="28"/>
          <w:szCs w:val="28"/>
        </w:rPr>
      </w:pPr>
    </w:p>
    <w:p w:rsidR="001F0903" w:rsidRDefault="001F0903" w:rsidP="001F0903">
      <w:pPr>
        <w:jc w:val="both"/>
        <w:rPr>
          <w:sz w:val="28"/>
          <w:szCs w:val="28"/>
        </w:rPr>
      </w:pPr>
    </w:p>
    <w:p w:rsidR="001F0903" w:rsidRDefault="001F0903" w:rsidP="001F0903">
      <w:pPr>
        <w:jc w:val="both"/>
        <w:rPr>
          <w:sz w:val="28"/>
          <w:szCs w:val="28"/>
        </w:rPr>
      </w:pPr>
    </w:p>
    <w:p w:rsidR="001F0903" w:rsidRDefault="001F0903" w:rsidP="001F0903">
      <w:pPr>
        <w:jc w:val="both"/>
        <w:rPr>
          <w:sz w:val="28"/>
          <w:szCs w:val="28"/>
        </w:rPr>
      </w:pPr>
    </w:p>
    <w:p w:rsidR="001F0903" w:rsidRDefault="001F0903" w:rsidP="001F0903">
      <w:pPr>
        <w:jc w:val="both"/>
        <w:rPr>
          <w:sz w:val="28"/>
          <w:szCs w:val="28"/>
        </w:rPr>
      </w:pPr>
    </w:p>
    <w:p w:rsidR="001F0903" w:rsidRDefault="001F0903" w:rsidP="001F0903">
      <w:pPr>
        <w:jc w:val="both"/>
        <w:rPr>
          <w:sz w:val="28"/>
          <w:szCs w:val="28"/>
        </w:rPr>
      </w:pPr>
    </w:p>
    <w:p w:rsidR="001F0903" w:rsidRDefault="001F0903" w:rsidP="001F0903">
      <w:pPr>
        <w:jc w:val="both"/>
        <w:rPr>
          <w:sz w:val="28"/>
          <w:szCs w:val="28"/>
        </w:rPr>
      </w:pPr>
    </w:p>
    <w:p w:rsidR="001F0903" w:rsidRDefault="001F0903" w:rsidP="001F0903">
      <w:pPr>
        <w:jc w:val="both"/>
        <w:rPr>
          <w:sz w:val="28"/>
          <w:szCs w:val="28"/>
        </w:rPr>
      </w:pPr>
    </w:p>
    <w:p w:rsidR="001F0903" w:rsidRDefault="001F0903" w:rsidP="001F0903">
      <w:pPr>
        <w:jc w:val="both"/>
        <w:rPr>
          <w:sz w:val="28"/>
          <w:szCs w:val="28"/>
        </w:rPr>
      </w:pPr>
    </w:p>
    <w:p w:rsidR="001F0903" w:rsidRDefault="001F0903" w:rsidP="001F0903">
      <w:pPr>
        <w:jc w:val="both"/>
        <w:rPr>
          <w:sz w:val="28"/>
          <w:szCs w:val="28"/>
        </w:rPr>
      </w:pPr>
    </w:p>
    <w:p w:rsidR="001F0903" w:rsidRDefault="001F0903" w:rsidP="001F0903">
      <w:pPr>
        <w:jc w:val="both"/>
        <w:rPr>
          <w:sz w:val="28"/>
          <w:szCs w:val="28"/>
        </w:rPr>
      </w:pPr>
    </w:p>
    <w:p w:rsidR="001F0903" w:rsidRDefault="001F0903" w:rsidP="001F0903">
      <w:pPr>
        <w:jc w:val="both"/>
        <w:rPr>
          <w:sz w:val="28"/>
          <w:szCs w:val="28"/>
        </w:rPr>
      </w:pPr>
    </w:p>
    <w:p w:rsidR="001F0903" w:rsidRDefault="001F0903" w:rsidP="001F0903">
      <w:pPr>
        <w:jc w:val="both"/>
        <w:rPr>
          <w:sz w:val="28"/>
          <w:szCs w:val="28"/>
        </w:rPr>
      </w:pPr>
    </w:p>
    <w:p w:rsidR="001F0903" w:rsidRDefault="001F0903" w:rsidP="001F0903">
      <w:pPr>
        <w:jc w:val="both"/>
        <w:rPr>
          <w:sz w:val="28"/>
          <w:szCs w:val="28"/>
        </w:rPr>
      </w:pPr>
    </w:p>
    <w:p w:rsidR="001F0903" w:rsidRDefault="001F0903" w:rsidP="001F0903">
      <w:pPr>
        <w:jc w:val="both"/>
        <w:rPr>
          <w:sz w:val="28"/>
          <w:szCs w:val="28"/>
        </w:rPr>
      </w:pPr>
    </w:p>
    <w:p w:rsidR="001F0903" w:rsidRDefault="001F0903" w:rsidP="001F0903">
      <w:pPr>
        <w:jc w:val="both"/>
        <w:rPr>
          <w:sz w:val="28"/>
          <w:szCs w:val="28"/>
        </w:rPr>
      </w:pPr>
    </w:p>
    <w:p w:rsidR="001F0903" w:rsidRDefault="001F0903" w:rsidP="001F0903">
      <w:pPr>
        <w:jc w:val="both"/>
        <w:rPr>
          <w:sz w:val="28"/>
          <w:szCs w:val="28"/>
        </w:rPr>
      </w:pPr>
    </w:p>
    <w:p w:rsidR="001F0903" w:rsidRDefault="001F0903" w:rsidP="001F0903">
      <w:pPr>
        <w:jc w:val="both"/>
        <w:rPr>
          <w:sz w:val="28"/>
          <w:szCs w:val="28"/>
        </w:rPr>
      </w:pPr>
    </w:p>
    <w:p w:rsidR="001F0903" w:rsidRPr="00117C52" w:rsidRDefault="001F0903" w:rsidP="001F0903">
      <w:pPr>
        <w:jc w:val="both"/>
        <w:rPr>
          <w:sz w:val="36"/>
          <w:szCs w:val="36"/>
        </w:rPr>
      </w:pPr>
      <w:r w:rsidRPr="00117C52">
        <w:rPr>
          <w:sz w:val="36"/>
          <w:szCs w:val="36"/>
        </w:rPr>
        <w:lastRenderedPageBreak/>
        <w:t xml:space="preserve">       Тематическое планирование курса </w:t>
      </w:r>
      <w:r w:rsidRPr="00117C52">
        <w:rPr>
          <w:b/>
          <w:sz w:val="36"/>
          <w:szCs w:val="36"/>
        </w:rPr>
        <w:t>«Подвижные игры»</w:t>
      </w:r>
    </w:p>
    <w:p w:rsidR="001F0903" w:rsidRDefault="001F0903" w:rsidP="001F09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1 класс – 32 часа</w:t>
      </w:r>
    </w:p>
    <w:p w:rsidR="001F0903" w:rsidRDefault="001F0903" w:rsidP="001F0903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17"/>
        <w:gridCol w:w="7655"/>
        <w:gridCol w:w="1099"/>
      </w:tblGrid>
      <w:tr w:rsidR="001F0903" w:rsidTr="00E26432">
        <w:tc>
          <w:tcPr>
            <w:tcW w:w="817" w:type="dxa"/>
          </w:tcPr>
          <w:p w:rsidR="001F0903" w:rsidRPr="00117C52" w:rsidRDefault="001F0903" w:rsidP="00E26432">
            <w:pPr>
              <w:jc w:val="both"/>
              <w:rPr>
                <w:b/>
                <w:i/>
                <w:sz w:val="28"/>
                <w:szCs w:val="28"/>
              </w:rPr>
            </w:pPr>
            <w:r w:rsidRPr="00117C52">
              <w:rPr>
                <w:b/>
                <w:i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17C52">
              <w:rPr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117C52">
              <w:rPr>
                <w:b/>
                <w:i/>
                <w:sz w:val="28"/>
                <w:szCs w:val="28"/>
              </w:rPr>
              <w:t>/</w:t>
            </w:r>
            <w:proofErr w:type="spellStart"/>
            <w:r w:rsidRPr="00117C52">
              <w:rPr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55" w:type="dxa"/>
          </w:tcPr>
          <w:p w:rsidR="001F0903" w:rsidRPr="00117C52" w:rsidRDefault="001F0903" w:rsidP="00E26432">
            <w:pPr>
              <w:jc w:val="both"/>
              <w:rPr>
                <w:b/>
                <w:i/>
                <w:sz w:val="28"/>
                <w:szCs w:val="28"/>
              </w:rPr>
            </w:pPr>
            <w:r w:rsidRPr="00117C52">
              <w:rPr>
                <w:b/>
                <w:i/>
                <w:sz w:val="28"/>
                <w:szCs w:val="28"/>
              </w:rPr>
              <w:t xml:space="preserve">                                  Тема занятия</w:t>
            </w:r>
          </w:p>
        </w:tc>
        <w:tc>
          <w:tcPr>
            <w:tcW w:w="1099" w:type="dxa"/>
          </w:tcPr>
          <w:p w:rsidR="001F0903" w:rsidRPr="00117C52" w:rsidRDefault="001F0903" w:rsidP="00E26432">
            <w:pPr>
              <w:jc w:val="both"/>
              <w:rPr>
                <w:b/>
                <w:i/>
                <w:sz w:val="28"/>
                <w:szCs w:val="28"/>
              </w:rPr>
            </w:pPr>
            <w:r w:rsidRPr="00117C52">
              <w:rPr>
                <w:b/>
                <w:i/>
                <w:sz w:val="28"/>
                <w:szCs w:val="28"/>
              </w:rPr>
              <w:t>Кол-во часов</w:t>
            </w:r>
          </w:p>
        </w:tc>
      </w:tr>
      <w:tr w:rsidR="001F0903" w:rsidTr="00E26432">
        <w:tc>
          <w:tcPr>
            <w:tcW w:w="9571" w:type="dxa"/>
            <w:gridSpan w:val="3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Русские народные игры 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Гуси-лебеди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медведя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бору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Филин и пташки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Палочка-выручалочка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Блуждающий мяч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Классики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Ловишка</w:t>
            </w:r>
            <w:proofErr w:type="spellEnd"/>
            <w:r>
              <w:rPr>
                <w:sz w:val="28"/>
                <w:szCs w:val="28"/>
              </w:rPr>
              <w:t xml:space="preserve"> в кругу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Пчелки и ласточки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9571" w:type="dxa"/>
            <w:gridSpan w:val="3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Подвижные игры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своим флажкам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 идет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Северный и южный ветер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скороходов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Колдунчики</w:t>
            </w:r>
            <w:proofErr w:type="spellEnd"/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Аисты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Пчелы и медведи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Хитрая лиса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Ловишки</w:t>
            </w:r>
            <w:proofErr w:type="spellEnd"/>
            <w:r>
              <w:rPr>
                <w:sz w:val="28"/>
                <w:szCs w:val="28"/>
              </w:rPr>
              <w:t xml:space="preserve"> с приседаниями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9571" w:type="dxa"/>
            <w:gridSpan w:val="3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Эстафеты 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Переправа с досками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Туннель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Собери урожай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погрузке арбузов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Принеси мяч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Успей перебежать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9571" w:type="dxa"/>
            <w:gridSpan w:val="3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Тропа Здоровья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занятие. Организм человека и его функции.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пищеварения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дыхания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Нервная система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Зубы и уход за ними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Опора тела и движение. Скелет и осанка.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кровообращения. Сердце.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чувств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903" w:rsidTr="00E26432">
        <w:tc>
          <w:tcPr>
            <w:tcW w:w="817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655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Мышцы и их значение</w:t>
            </w:r>
          </w:p>
        </w:tc>
        <w:tc>
          <w:tcPr>
            <w:tcW w:w="1099" w:type="dxa"/>
          </w:tcPr>
          <w:p w:rsidR="001F0903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F0903" w:rsidRPr="00893CEB" w:rsidRDefault="001F0903" w:rsidP="001F0903">
      <w:pPr>
        <w:jc w:val="both"/>
        <w:rPr>
          <w:sz w:val="28"/>
          <w:szCs w:val="28"/>
        </w:rPr>
      </w:pPr>
    </w:p>
    <w:p w:rsidR="001F0903" w:rsidRDefault="001F0903" w:rsidP="001F0903">
      <w:pPr>
        <w:jc w:val="both"/>
        <w:rPr>
          <w:sz w:val="52"/>
          <w:szCs w:val="52"/>
        </w:rPr>
      </w:pPr>
      <w:r>
        <w:rPr>
          <w:sz w:val="52"/>
          <w:szCs w:val="52"/>
        </w:rPr>
        <w:t>Тематическое планирование курса</w:t>
      </w:r>
    </w:p>
    <w:p w:rsidR="001F0903" w:rsidRDefault="001F0903" w:rsidP="001F0903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     «Подвижные игры» 3 класс</w:t>
      </w:r>
    </w:p>
    <w:tbl>
      <w:tblPr>
        <w:tblStyle w:val="a6"/>
        <w:tblW w:w="0" w:type="auto"/>
        <w:tblLook w:val="04A0"/>
      </w:tblPr>
      <w:tblGrid>
        <w:gridCol w:w="674"/>
        <w:gridCol w:w="7870"/>
        <w:gridCol w:w="1027"/>
      </w:tblGrid>
      <w:tr w:rsidR="001F0903" w:rsidRPr="00C84678" w:rsidTr="00E26432">
        <w:tc>
          <w:tcPr>
            <w:tcW w:w="675" w:type="dxa"/>
          </w:tcPr>
          <w:p w:rsidR="001F0903" w:rsidRPr="00C84678" w:rsidRDefault="001F0903" w:rsidP="00E26432">
            <w:pPr>
              <w:jc w:val="both"/>
              <w:rPr>
                <w:sz w:val="28"/>
                <w:szCs w:val="28"/>
              </w:rPr>
            </w:pPr>
            <w:r w:rsidRPr="00C8467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8467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84678">
              <w:rPr>
                <w:sz w:val="28"/>
                <w:szCs w:val="28"/>
              </w:rPr>
              <w:t>/</w:t>
            </w:r>
            <w:proofErr w:type="spellStart"/>
            <w:r w:rsidRPr="00C8467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938" w:type="dxa"/>
          </w:tcPr>
          <w:p w:rsidR="001F0903" w:rsidRPr="00C84678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</w:t>
            </w:r>
            <w:r w:rsidRPr="00C84678">
              <w:rPr>
                <w:sz w:val="28"/>
                <w:szCs w:val="28"/>
              </w:rPr>
              <w:t>Темы уроков</w:t>
            </w:r>
          </w:p>
        </w:tc>
        <w:tc>
          <w:tcPr>
            <w:tcW w:w="958" w:type="dxa"/>
          </w:tcPr>
          <w:p w:rsidR="001F0903" w:rsidRPr="00C84678" w:rsidRDefault="001F0903" w:rsidP="00E26432">
            <w:pPr>
              <w:jc w:val="both"/>
              <w:rPr>
                <w:sz w:val="28"/>
                <w:szCs w:val="28"/>
              </w:rPr>
            </w:pPr>
            <w:proofErr w:type="spellStart"/>
            <w:r w:rsidRPr="00C84678">
              <w:rPr>
                <w:sz w:val="28"/>
                <w:szCs w:val="28"/>
              </w:rPr>
              <w:t>Колич-во</w:t>
            </w:r>
            <w:proofErr w:type="spellEnd"/>
            <w:r w:rsidRPr="00C84678">
              <w:rPr>
                <w:sz w:val="28"/>
                <w:szCs w:val="28"/>
              </w:rPr>
              <w:t xml:space="preserve"> часов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1F0903" w:rsidRPr="00514DCF" w:rsidRDefault="001F0903" w:rsidP="00E26432">
            <w:pPr>
              <w:jc w:val="both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             </w:t>
            </w:r>
            <w:r w:rsidRPr="00514DCF">
              <w:rPr>
                <w:b/>
                <w:i/>
                <w:sz w:val="36"/>
                <w:szCs w:val="36"/>
              </w:rPr>
              <w:t xml:space="preserve">  Русские народные игры (3 часа)</w:t>
            </w:r>
          </w:p>
          <w:p w:rsidR="001F0903" w:rsidRPr="00514DCF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14DCF">
              <w:rPr>
                <w:sz w:val="28"/>
                <w:szCs w:val="28"/>
              </w:rPr>
              <w:t>Краски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</w:p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65CAC">
              <w:rPr>
                <w:sz w:val="28"/>
                <w:szCs w:val="28"/>
              </w:rPr>
              <w:t>Гори, гори ясно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65CAC">
              <w:rPr>
                <w:sz w:val="28"/>
                <w:szCs w:val="28"/>
              </w:rPr>
              <w:t>Ляпка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rPr>
          <w:trHeight w:val="1894"/>
        </w:trPr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1F0903" w:rsidRPr="00514DCF" w:rsidRDefault="001F0903" w:rsidP="00E26432">
            <w:pPr>
              <w:jc w:val="both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         </w:t>
            </w:r>
            <w:r w:rsidRPr="00514DCF">
              <w:rPr>
                <w:b/>
                <w:i/>
                <w:sz w:val="36"/>
                <w:szCs w:val="36"/>
              </w:rPr>
              <w:t xml:space="preserve">    Игры народов России (17 часов)</w:t>
            </w:r>
          </w:p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 xml:space="preserve">Башкирские народные игры </w:t>
            </w:r>
            <w:r>
              <w:rPr>
                <w:sz w:val="28"/>
                <w:szCs w:val="28"/>
              </w:rPr>
              <w:t>«</w:t>
            </w:r>
            <w:r w:rsidRPr="00065CAC">
              <w:rPr>
                <w:sz w:val="28"/>
                <w:szCs w:val="28"/>
              </w:rPr>
              <w:t>Юрта</w:t>
            </w:r>
            <w:r>
              <w:rPr>
                <w:sz w:val="28"/>
                <w:szCs w:val="28"/>
              </w:rPr>
              <w:t>»</w:t>
            </w:r>
            <w:r w:rsidRPr="00065CA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Pr="00065CAC">
              <w:rPr>
                <w:sz w:val="28"/>
                <w:szCs w:val="28"/>
              </w:rPr>
              <w:t>Медный пень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</w:p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 xml:space="preserve">Бурятская народная игра </w:t>
            </w:r>
            <w:r>
              <w:rPr>
                <w:sz w:val="28"/>
                <w:szCs w:val="28"/>
              </w:rPr>
              <w:t>«</w:t>
            </w:r>
            <w:r w:rsidRPr="00065CAC">
              <w:rPr>
                <w:sz w:val="28"/>
                <w:szCs w:val="28"/>
              </w:rPr>
              <w:t>Ищем палочку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 xml:space="preserve">Дагестанские народные игры </w:t>
            </w:r>
            <w:r>
              <w:rPr>
                <w:sz w:val="28"/>
                <w:szCs w:val="28"/>
              </w:rPr>
              <w:t>«</w:t>
            </w:r>
            <w:r w:rsidRPr="00065CAC">
              <w:rPr>
                <w:sz w:val="28"/>
                <w:szCs w:val="28"/>
              </w:rPr>
              <w:t>Выбей из круга</w:t>
            </w:r>
            <w:r>
              <w:rPr>
                <w:sz w:val="28"/>
                <w:szCs w:val="28"/>
              </w:rPr>
              <w:t>»</w:t>
            </w:r>
            <w:r w:rsidRPr="00065CA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Pr="00065CAC">
              <w:rPr>
                <w:sz w:val="28"/>
                <w:szCs w:val="28"/>
              </w:rPr>
              <w:t>Подними платок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 xml:space="preserve">Кабардино-балкарская народная игра </w:t>
            </w:r>
            <w:r>
              <w:rPr>
                <w:sz w:val="28"/>
                <w:szCs w:val="28"/>
              </w:rPr>
              <w:t>«</w:t>
            </w:r>
            <w:r w:rsidRPr="00065CAC">
              <w:rPr>
                <w:sz w:val="28"/>
                <w:szCs w:val="28"/>
              </w:rPr>
              <w:t>Под буркой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 xml:space="preserve">Калмыцкие народные игры </w:t>
            </w:r>
            <w:r>
              <w:rPr>
                <w:sz w:val="28"/>
                <w:szCs w:val="28"/>
              </w:rPr>
              <w:t>«</w:t>
            </w:r>
            <w:r w:rsidRPr="00065CAC">
              <w:rPr>
                <w:sz w:val="28"/>
                <w:szCs w:val="28"/>
              </w:rPr>
              <w:t>Прятки</w:t>
            </w:r>
            <w:r>
              <w:rPr>
                <w:sz w:val="28"/>
                <w:szCs w:val="28"/>
              </w:rPr>
              <w:t>»</w:t>
            </w:r>
            <w:r w:rsidRPr="00065CA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065CAC">
              <w:rPr>
                <w:sz w:val="28"/>
                <w:szCs w:val="28"/>
              </w:rPr>
              <w:t>Альчик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9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 xml:space="preserve">Карельские народные игры </w:t>
            </w:r>
            <w:r>
              <w:rPr>
                <w:sz w:val="28"/>
                <w:szCs w:val="28"/>
              </w:rPr>
              <w:t>«</w:t>
            </w:r>
            <w:r w:rsidRPr="00065CAC">
              <w:rPr>
                <w:sz w:val="28"/>
                <w:szCs w:val="28"/>
              </w:rPr>
              <w:t>Мяч</w:t>
            </w:r>
            <w:r>
              <w:rPr>
                <w:sz w:val="28"/>
                <w:szCs w:val="28"/>
              </w:rPr>
              <w:t>»</w:t>
            </w:r>
            <w:r w:rsidRPr="00065CA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Pr="00065CAC">
              <w:rPr>
                <w:sz w:val="28"/>
                <w:szCs w:val="28"/>
              </w:rPr>
              <w:t>Я есть!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Игры народов Коми «Невод», «Стой, олень!»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11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Марийская народная игра «Катание мяча»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12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Татарская народная игра «Серый волк»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13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Якутские народные игры «Сокол и лиса», «</w:t>
            </w:r>
            <w:proofErr w:type="spellStart"/>
            <w:r w:rsidRPr="00065CAC">
              <w:rPr>
                <w:sz w:val="28"/>
                <w:szCs w:val="28"/>
              </w:rPr>
              <w:t>Пяташки</w:t>
            </w:r>
            <w:proofErr w:type="spellEnd"/>
            <w:r w:rsidRPr="00065CAC">
              <w:rPr>
                <w:sz w:val="28"/>
                <w:szCs w:val="28"/>
              </w:rPr>
              <w:t>»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14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Удмуртские народные игры «Водяной», «Серый зайка»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15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Тувинские народные игры «Стрельба в мишень», «Борьба»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16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Чечено-ингушская игра «Чиж»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17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Мордовские народные игры «Котёл», «Круговой»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18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Северо-осетинская игра «Борьба за флажки»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19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Чувашская игра «Рыбки»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20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Игра народов Сибири и Дальнего Востока «Льдинки, ветер и мороз»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21</w:t>
            </w:r>
          </w:p>
        </w:tc>
        <w:tc>
          <w:tcPr>
            <w:tcW w:w="7938" w:type="dxa"/>
          </w:tcPr>
          <w:p w:rsidR="001F0903" w:rsidRPr="00514DCF" w:rsidRDefault="001F0903" w:rsidP="00E26432">
            <w:pPr>
              <w:jc w:val="both"/>
              <w:rPr>
                <w:b/>
                <w:i/>
                <w:sz w:val="36"/>
                <w:szCs w:val="36"/>
              </w:rPr>
            </w:pPr>
            <w:r w:rsidRPr="00514DCF">
              <w:rPr>
                <w:b/>
                <w:i/>
                <w:sz w:val="36"/>
                <w:szCs w:val="36"/>
              </w:rPr>
              <w:t xml:space="preserve">   </w:t>
            </w:r>
            <w:r>
              <w:rPr>
                <w:b/>
                <w:i/>
                <w:sz w:val="36"/>
                <w:szCs w:val="36"/>
              </w:rPr>
              <w:t xml:space="preserve">                   </w:t>
            </w:r>
            <w:r w:rsidRPr="00514DCF">
              <w:rPr>
                <w:b/>
                <w:i/>
                <w:sz w:val="36"/>
                <w:szCs w:val="36"/>
              </w:rPr>
              <w:t xml:space="preserve">Эстафеты </w:t>
            </w:r>
            <w:proofErr w:type="gramStart"/>
            <w:r w:rsidRPr="00514DCF">
              <w:rPr>
                <w:b/>
                <w:i/>
                <w:sz w:val="36"/>
                <w:szCs w:val="36"/>
              </w:rPr>
              <w:t xml:space="preserve">( </w:t>
            </w:r>
            <w:proofErr w:type="gramEnd"/>
            <w:r w:rsidRPr="00514DCF">
              <w:rPr>
                <w:b/>
                <w:i/>
                <w:sz w:val="36"/>
                <w:szCs w:val="36"/>
              </w:rPr>
              <w:t>5 часов)</w:t>
            </w:r>
          </w:p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lastRenderedPageBreak/>
              <w:t xml:space="preserve">Эстафета «Вызов номеров» 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lastRenderedPageBreak/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lastRenderedPageBreak/>
              <w:t>22-23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Эстафета по кругу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2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24-25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Эстафета с обручем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2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26</w:t>
            </w:r>
          </w:p>
        </w:tc>
        <w:tc>
          <w:tcPr>
            <w:tcW w:w="7938" w:type="dxa"/>
          </w:tcPr>
          <w:p w:rsidR="001F0903" w:rsidRPr="00514DCF" w:rsidRDefault="001F0903" w:rsidP="00E26432">
            <w:pPr>
              <w:jc w:val="both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              </w:t>
            </w:r>
            <w:r w:rsidRPr="00514DCF">
              <w:rPr>
                <w:b/>
                <w:i/>
                <w:sz w:val="36"/>
                <w:szCs w:val="36"/>
              </w:rPr>
              <w:t xml:space="preserve">  Тропа здоровья (9 часов)</w:t>
            </w:r>
          </w:p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Школа здорового питания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27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 xml:space="preserve">Закаляйся, если хочешь быть </w:t>
            </w:r>
            <w:proofErr w:type="gramStart"/>
            <w:r w:rsidRPr="00065CAC">
              <w:rPr>
                <w:sz w:val="28"/>
                <w:szCs w:val="28"/>
              </w:rPr>
              <w:t>здоров</w:t>
            </w:r>
            <w:proofErr w:type="gramEnd"/>
            <w:r w:rsidRPr="00065CAC">
              <w:rPr>
                <w:sz w:val="28"/>
                <w:szCs w:val="28"/>
              </w:rPr>
              <w:t>!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28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Значение ходьбы для двигательной активности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29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Органы чувств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30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Нервная система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31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Органы слуха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32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Мышцы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33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Органы дыхания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34</w:t>
            </w: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Осанка и скелет</w:t>
            </w: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  <w:r w:rsidRPr="00065CAC">
              <w:rPr>
                <w:sz w:val="28"/>
                <w:szCs w:val="28"/>
              </w:rPr>
              <w:t>1</w:t>
            </w: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</w:p>
        </w:tc>
      </w:tr>
      <w:tr w:rsidR="001F0903" w:rsidRPr="00065CAC" w:rsidTr="00E26432">
        <w:tc>
          <w:tcPr>
            <w:tcW w:w="675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1F0903" w:rsidRPr="00065CAC" w:rsidRDefault="001F0903" w:rsidP="00E26432">
            <w:pPr>
              <w:jc w:val="both"/>
              <w:rPr>
                <w:sz w:val="28"/>
                <w:szCs w:val="28"/>
              </w:rPr>
            </w:pPr>
          </w:p>
        </w:tc>
      </w:tr>
    </w:tbl>
    <w:p w:rsidR="001F0903" w:rsidRDefault="001F0903" w:rsidP="001F0903">
      <w:pPr>
        <w:jc w:val="both"/>
        <w:rPr>
          <w:sz w:val="28"/>
          <w:szCs w:val="28"/>
        </w:rPr>
      </w:pPr>
      <w:r w:rsidRPr="00065CAC">
        <w:rPr>
          <w:sz w:val="28"/>
          <w:szCs w:val="28"/>
        </w:rPr>
        <w:t xml:space="preserve"> </w:t>
      </w:r>
    </w:p>
    <w:p w:rsidR="001A034C" w:rsidRDefault="001A034C" w:rsidP="001F0903">
      <w:pPr>
        <w:jc w:val="both"/>
        <w:rPr>
          <w:sz w:val="28"/>
          <w:szCs w:val="28"/>
        </w:rPr>
      </w:pPr>
    </w:p>
    <w:p w:rsidR="001A034C" w:rsidRDefault="001A034C" w:rsidP="001F0903">
      <w:pPr>
        <w:jc w:val="both"/>
        <w:rPr>
          <w:sz w:val="28"/>
          <w:szCs w:val="28"/>
        </w:rPr>
      </w:pPr>
    </w:p>
    <w:p w:rsidR="001A034C" w:rsidRDefault="001A034C" w:rsidP="001F0903">
      <w:pPr>
        <w:jc w:val="both"/>
        <w:rPr>
          <w:sz w:val="28"/>
          <w:szCs w:val="28"/>
        </w:rPr>
      </w:pPr>
    </w:p>
    <w:p w:rsidR="001A034C" w:rsidRDefault="001A034C" w:rsidP="001F0903">
      <w:pPr>
        <w:jc w:val="both"/>
        <w:rPr>
          <w:sz w:val="28"/>
          <w:szCs w:val="28"/>
        </w:rPr>
      </w:pPr>
    </w:p>
    <w:p w:rsidR="001A034C" w:rsidRDefault="001A034C" w:rsidP="001F0903">
      <w:pPr>
        <w:jc w:val="both"/>
        <w:rPr>
          <w:sz w:val="28"/>
          <w:szCs w:val="28"/>
        </w:rPr>
      </w:pPr>
    </w:p>
    <w:p w:rsidR="001A034C" w:rsidRDefault="001A034C" w:rsidP="001F0903">
      <w:pPr>
        <w:jc w:val="both"/>
        <w:rPr>
          <w:sz w:val="28"/>
          <w:szCs w:val="28"/>
        </w:rPr>
      </w:pPr>
    </w:p>
    <w:p w:rsidR="001A034C" w:rsidRDefault="001A034C" w:rsidP="001F0903">
      <w:pPr>
        <w:jc w:val="both"/>
        <w:rPr>
          <w:sz w:val="28"/>
          <w:szCs w:val="28"/>
        </w:rPr>
      </w:pPr>
    </w:p>
    <w:p w:rsidR="001A034C" w:rsidRDefault="001A034C" w:rsidP="001F0903">
      <w:pPr>
        <w:jc w:val="both"/>
        <w:rPr>
          <w:sz w:val="28"/>
          <w:szCs w:val="28"/>
        </w:rPr>
      </w:pPr>
    </w:p>
    <w:p w:rsidR="001A034C" w:rsidRDefault="001A034C" w:rsidP="001F0903">
      <w:pPr>
        <w:jc w:val="both"/>
        <w:rPr>
          <w:sz w:val="28"/>
          <w:szCs w:val="28"/>
        </w:rPr>
      </w:pPr>
    </w:p>
    <w:p w:rsidR="001A034C" w:rsidRDefault="001A034C" w:rsidP="001F0903">
      <w:pPr>
        <w:jc w:val="both"/>
        <w:rPr>
          <w:sz w:val="28"/>
          <w:szCs w:val="28"/>
        </w:rPr>
      </w:pPr>
    </w:p>
    <w:p w:rsidR="001A034C" w:rsidRDefault="001A034C" w:rsidP="001F0903">
      <w:pPr>
        <w:jc w:val="both"/>
        <w:rPr>
          <w:sz w:val="28"/>
          <w:szCs w:val="28"/>
        </w:rPr>
      </w:pPr>
    </w:p>
    <w:p w:rsidR="001A034C" w:rsidRDefault="001A034C" w:rsidP="001F0903">
      <w:pPr>
        <w:jc w:val="both"/>
        <w:rPr>
          <w:sz w:val="28"/>
          <w:szCs w:val="28"/>
        </w:rPr>
      </w:pPr>
    </w:p>
    <w:p w:rsidR="001A034C" w:rsidRDefault="001A034C" w:rsidP="001F0903">
      <w:pPr>
        <w:jc w:val="both"/>
        <w:rPr>
          <w:sz w:val="28"/>
          <w:szCs w:val="28"/>
        </w:rPr>
      </w:pPr>
    </w:p>
    <w:p w:rsidR="001A034C" w:rsidRPr="001A034C" w:rsidRDefault="001A034C" w:rsidP="001F0903">
      <w:pPr>
        <w:jc w:val="both"/>
        <w:rPr>
          <w:rFonts w:ascii="Times New Roman" w:hAnsi="Times New Roman" w:cs="Times New Roman"/>
          <w:sz w:val="28"/>
          <w:szCs w:val="28"/>
        </w:rPr>
      </w:pPr>
      <w:r w:rsidRPr="001A034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034C">
        <w:rPr>
          <w:rFonts w:ascii="Times New Roman" w:hAnsi="Times New Roman" w:cs="Times New Roman"/>
          <w:sz w:val="28"/>
          <w:szCs w:val="28"/>
        </w:rPr>
        <w:t xml:space="preserve">    Курс «</w:t>
      </w:r>
      <w:r>
        <w:rPr>
          <w:rFonts w:ascii="Times New Roman" w:hAnsi="Times New Roman" w:cs="Times New Roman"/>
          <w:sz w:val="28"/>
          <w:szCs w:val="28"/>
        </w:rPr>
        <w:t>Занимательная математика</w:t>
      </w:r>
      <w:r w:rsidRPr="001A034C">
        <w:rPr>
          <w:rFonts w:ascii="Times New Roman" w:hAnsi="Times New Roman" w:cs="Times New Roman"/>
          <w:sz w:val="28"/>
          <w:szCs w:val="28"/>
        </w:rPr>
        <w:t>»</w:t>
      </w:r>
    </w:p>
    <w:p w:rsidR="00F71F9B" w:rsidRPr="006F540C" w:rsidRDefault="001A034C" w:rsidP="00F71F9B">
      <w:pPr>
        <w:pStyle w:val="a7"/>
        <w:spacing w:before="28" w:beforeAutospacing="0" w:after="28"/>
        <w:rPr>
          <w:sz w:val="40"/>
          <w:szCs w:val="40"/>
        </w:rPr>
      </w:pPr>
      <w:bookmarkStart w:id="0" w:name="id.gjdgxs"/>
      <w:bookmarkEnd w:id="0"/>
      <w:r>
        <w:rPr>
          <w:sz w:val="28"/>
          <w:szCs w:val="28"/>
        </w:rPr>
        <w:t xml:space="preserve">                    </w:t>
      </w:r>
      <w:r w:rsidR="00F71F9B">
        <w:rPr>
          <w:sz w:val="28"/>
          <w:szCs w:val="28"/>
        </w:rPr>
        <w:t xml:space="preserve">   </w:t>
      </w:r>
      <w:r w:rsidR="00F71F9B" w:rsidRPr="006F540C">
        <w:rPr>
          <w:sz w:val="40"/>
          <w:szCs w:val="40"/>
        </w:rPr>
        <w:t>Пояснительная записка</w:t>
      </w:r>
    </w:p>
    <w:p w:rsidR="00F71F9B" w:rsidRPr="006F540C" w:rsidRDefault="00F71F9B" w:rsidP="00F71F9B">
      <w:pPr>
        <w:pStyle w:val="a7"/>
        <w:spacing w:before="28" w:beforeAutospacing="0" w:after="28"/>
        <w:rPr>
          <w:sz w:val="28"/>
          <w:szCs w:val="28"/>
        </w:rPr>
      </w:pPr>
      <w:r w:rsidRPr="006F540C">
        <w:rPr>
          <w:sz w:val="28"/>
          <w:szCs w:val="28"/>
        </w:rPr>
        <w:t xml:space="preserve">Внеклассная работа по математике является важнейшей составной частью работы по углублению и расширению приобретаемых на </w:t>
      </w:r>
      <w:r>
        <w:rPr>
          <w:sz w:val="28"/>
          <w:szCs w:val="28"/>
        </w:rPr>
        <w:t xml:space="preserve">уроках </w:t>
      </w:r>
      <w:r w:rsidRPr="006F540C">
        <w:rPr>
          <w:sz w:val="28"/>
          <w:szCs w:val="28"/>
        </w:rPr>
        <w:t xml:space="preserve">знаний, тем самым помогая ученикам лучше усваивать программный материал, а также знакомиться со многими интересными вопросами математики, выходящими за рамки школьной программы. Решение математических задач, связанных с логическим мышлением, закрепляет интерес детей к познавательной деятельности, способствует развитию мыслительных операций, содействует привитию детям математического образа мышления: краткости речи, умелого использования символики, правильного применения математической терминологии и т.д. Творческие работы, проектная деятельность и другие технологии, используемые в системе работы кружка, помогают ученикам успешно овладевать не только </w:t>
      </w:r>
      <w:proofErr w:type="spellStart"/>
      <w:r w:rsidRPr="006F540C">
        <w:rPr>
          <w:sz w:val="28"/>
          <w:szCs w:val="28"/>
        </w:rPr>
        <w:t>общеучебными</w:t>
      </w:r>
      <w:proofErr w:type="spellEnd"/>
      <w:r w:rsidRPr="006F540C">
        <w:rPr>
          <w:sz w:val="28"/>
          <w:szCs w:val="28"/>
        </w:rPr>
        <w:t xml:space="preserve"> умениями и навыками, но и осваивать более сложный уровень знаний по математике, достойно выступать на олимпиадах и участвовать в различных конкурсах. </w:t>
      </w:r>
    </w:p>
    <w:p w:rsidR="00F71F9B" w:rsidRPr="006F540C" w:rsidRDefault="00F71F9B" w:rsidP="00F71F9B">
      <w:pPr>
        <w:pStyle w:val="a7"/>
        <w:spacing w:before="28" w:beforeAutospacing="0" w:after="28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Pr="006F540C">
        <w:rPr>
          <w:sz w:val="36"/>
          <w:szCs w:val="36"/>
        </w:rPr>
        <w:t>Условия реализации программы</w:t>
      </w:r>
    </w:p>
    <w:p w:rsidR="00F71F9B" w:rsidRPr="006F540C" w:rsidRDefault="00F71F9B" w:rsidP="00F71F9B">
      <w:pPr>
        <w:pStyle w:val="a7"/>
        <w:spacing w:before="28" w:beforeAutospacing="0" w:after="28"/>
        <w:rPr>
          <w:sz w:val="28"/>
          <w:szCs w:val="28"/>
        </w:rPr>
      </w:pPr>
      <w:r w:rsidRPr="006F540C">
        <w:rPr>
          <w:sz w:val="28"/>
          <w:szCs w:val="28"/>
        </w:rPr>
        <w:t>В кру</w:t>
      </w:r>
      <w:r>
        <w:rPr>
          <w:sz w:val="28"/>
          <w:szCs w:val="28"/>
        </w:rPr>
        <w:t>жке принимают участие учащиеся 1 и 3 классов</w:t>
      </w:r>
      <w:r w:rsidRPr="006F540C">
        <w:rPr>
          <w:sz w:val="28"/>
          <w:szCs w:val="28"/>
        </w:rPr>
        <w:t xml:space="preserve">. Набор в кружок – свободный. </w:t>
      </w:r>
    </w:p>
    <w:p w:rsidR="00F71F9B" w:rsidRPr="006F540C" w:rsidRDefault="00F71F9B" w:rsidP="00F71F9B">
      <w:pPr>
        <w:pStyle w:val="a7"/>
        <w:spacing w:before="28" w:beforeAutospacing="0" w:after="28"/>
        <w:rPr>
          <w:sz w:val="28"/>
          <w:szCs w:val="28"/>
        </w:rPr>
      </w:pPr>
      <w:r>
        <w:rPr>
          <w:sz w:val="28"/>
          <w:szCs w:val="28"/>
        </w:rPr>
        <w:t xml:space="preserve">Занятия проходят один раз в неделю, всего 34 часа </w:t>
      </w:r>
      <w:r w:rsidRPr="006F540C">
        <w:rPr>
          <w:sz w:val="28"/>
          <w:szCs w:val="28"/>
        </w:rPr>
        <w:t xml:space="preserve"> в год.</w:t>
      </w:r>
    </w:p>
    <w:p w:rsidR="00F71F9B" w:rsidRPr="006F540C" w:rsidRDefault="00F71F9B" w:rsidP="00F71F9B">
      <w:pPr>
        <w:pStyle w:val="a7"/>
        <w:spacing w:before="28" w:beforeAutospacing="0" w:after="28"/>
        <w:rPr>
          <w:sz w:val="28"/>
          <w:szCs w:val="28"/>
        </w:rPr>
      </w:pPr>
      <w:r w:rsidRPr="006F540C">
        <w:rPr>
          <w:sz w:val="28"/>
          <w:szCs w:val="28"/>
        </w:rPr>
        <w:t>Занятия в кружках проводятся в следующих формах:</w:t>
      </w:r>
    </w:p>
    <w:p w:rsidR="00F71F9B" w:rsidRPr="006F540C" w:rsidRDefault="00F71F9B" w:rsidP="00F71F9B">
      <w:pPr>
        <w:pStyle w:val="a7"/>
        <w:numPr>
          <w:ilvl w:val="0"/>
          <w:numId w:val="2"/>
        </w:numPr>
        <w:spacing w:before="28" w:beforeAutospacing="0" w:after="28"/>
        <w:rPr>
          <w:i/>
          <w:sz w:val="28"/>
          <w:szCs w:val="28"/>
        </w:rPr>
      </w:pPr>
      <w:r w:rsidRPr="006F540C">
        <w:rPr>
          <w:i/>
          <w:sz w:val="28"/>
          <w:szCs w:val="28"/>
        </w:rPr>
        <w:t>групповые формы работы;</w:t>
      </w:r>
    </w:p>
    <w:p w:rsidR="00F71F9B" w:rsidRPr="006F540C" w:rsidRDefault="00F71F9B" w:rsidP="00F71F9B">
      <w:pPr>
        <w:pStyle w:val="a7"/>
        <w:numPr>
          <w:ilvl w:val="0"/>
          <w:numId w:val="2"/>
        </w:numPr>
        <w:spacing w:before="28" w:beforeAutospacing="0" w:after="28"/>
        <w:rPr>
          <w:i/>
          <w:sz w:val="28"/>
          <w:szCs w:val="28"/>
        </w:rPr>
      </w:pPr>
      <w:r w:rsidRPr="006F540C">
        <w:rPr>
          <w:i/>
          <w:sz w:val="28"/>
          <w:szCs w:val="28"/>
        </w:rPr>
        <w:t>индивидуальные формы работы;</w:t>
      </w:r>
    </w:p>
    <w:p w:rsidR="00F71F9B" w:rsidRPr="006F540C" w:rsidRDefault="00F71F9B" w:rsidP="00F71F9B">
      <w:pPr>
        <w:pStyle w:val="a7"/>
        <w:numPr>
          <w:ilvl w:val="0"/>
          <w:numId w:val="2"/>
        </w:numPr>
        <w:spacing w:before="28" w:beforeAutospacing="0" w:after="28"/>
        <w:rPr>
          <w:i/>
          <w:sz w:val="28"/>
          <w:szCs w:val="28"/>
        </w:rPr>
      </w:pPr>
      <w:r w:rsidRPr="006F540C">
        <w:rPr>
          <w:i/>
          <w:sz w:val="28"/>
          <w:szCs w:val="28"/>
        </w:rPr>
        <w:t>познавательно-развлекательные игры;</w:t>
      </w:r>
    </w:p>
    <w:p w:rsidR="00F71F9B" w:rsidRPr="006F540C" w:rsidRDefault="00F71F9B" w:rsidP="00F71F9B">
      <w:pPr>
        <w:pStyle w:val="a7"/>
        <w:numPr>
          <w:ilvl w:val="0"/>
          <w:numId w:val="2"/>
        </w:numPr>
        <w:spacing w:before="28" w:beforeAutospacing="0" w:after="28"/>
        <w:rPr>
          <w:i/>
          <w:sz w:val="28"/>
          <w:szCs w:val="28"/>
        </w:rPr>
      </w:pPr>
      <w:r w:rsidRPr="006F540C">
        <w:rPr>
          <w:i/>
          <w:sz w:val="28"/>
          <w:szCs w:val="28"/>
        </w:rPr>
        <w:t>подготовка и участие в конкурсах и олимпиадах</w:t>
      </w:r>
    </w:p>
    <w:p w:rsidR="00F71F9B" w:rsidRPr="006F540C" w:rsidRDefault="00F71F9B" w:rsidP="00F71F9B">
      <w:pPr>
        <w:pStyle w:val="a7"/>
        <w:spacing w:before="28" w:beforeAutospacing="0" w:after="28"/>
        <w:rPr>
          <w:sz w:val="36"/>
          <w:szCs w:val="36"/>
        </w:rPr>
      </w:pPr>
      <w:r w:rsidRPr="006F540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6F540C">
        <w:rPr>
          <w:sz w:val="36"/>
          <w:szCs w:val="36"/>
        </w:rPr>
        <w:t xml:space="preserve">         Основная цель работы</w:t>
      </w:r>
    </w:p>
    <w:p w:rsidR="00F71F9B" w:rsidRPr="006F540C" w:rsidRDefault="00F71F9B" w:rsidP="00F71F9B">
      <w:pPr>
        <w:pStyle w:val="a7"/>
        <w:spacing w:before="28" w:beforeAutospacing="0" w:after="28"/>
        <w:rPr>
          <w:sz w:val="28"/>
          <w:szCs w:val="28"/>
        </w:rPr>
      </w:pPr>
      <w:r w:rsidRPr="006F540C">
        <w:rPr>
          <w:sz w:val="28"/>
          <w:szCs w:val="28"/>
        </w:rPr>
        <w:t>Развитие математического образа мышления, формирование мыслительных процессов, логического мышления и творческой деятельности,  овладение учащимися важными логико-математическими понятиями.</w:t>
      </w:r>
    </w:p>
    <w:p w:rsidR="00F71F9B" w:rsidRPr="006F540C" w:rsidRDefault="00F71F9B" w:rsidP="00F71F9B">
      <w:pPr>
        <w:pStyle w:val="a7"/>
        <w:spacing w:before="28" w:beforeAutospacing="0" w:after="28"/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Pr="006F540C">
        <w:rPr>
          <w:sz w:val="36"/>
          <w:szCs w:val="36"/>
        </w:rPr>
        <w:t>Задачи</w:t>
      </w:r>
    </w:p>
    <w:p w:rsidR="00F71F9B" w:rsidRPr="006F540C" w:rsidRDefault="00F71F9B" w:rsidP="00F71F9B">
      <w:pPr>
        <w:pStyle w:val="a7"/>
        <w:numPr>
          <w:ilvl w:val="0"/>
          <w:numId w:val="3"/>
        </w:numPr>
        <w:spacing w:before="28" w:beforeAutospacing="0" w:after="28"/>
        <w:rPr>
          <w:i/>
          <w:sz w:val="32"/>
          <w:szCs w:val="32"/>
        </w:rPr>
      </w:pPr>
      <w:r w:rsidRPr="006F540C">
        <w:rPr>
          <w:i/>
          <w:sz w:val="32"/>
          <w:szCs w:val="32"/>
        </w:rPr>
        <w:t>Образовательные</w:t>
      </w:r>
    </w:p>
    <w:p w:rsidR="00F71F9B" w:rsidRPr="006F540C" w:rsidRDefault="00F71F9B" w:rsidP="00F71F9B">
      <w:pPr>
        <w:pStyle w:val="a7"/>
        <w:spacing w:before="28" w:beforeAutospacing="0" w:after="28"/>
        <w:rPr>
          <w:sz w:val="28"/>
          <w:szCs w:val="28"/>
        </w:rPr>
      </w:pPr>
      <w:r w:rsidRPr="006F540C">
        <w:rPr>
          <w:sz w:val="28"/>
          <w:szCs w:val="28"/>
        </w:rPr>
        <w:t xml:space="preserve">Закрепление </w:t>
      </w:r>
      <w:proofErr w:type="gramStart"/>
      <w:r w:rsidRPr="006F540C">
        <w:rPr>
          <w:sz w:val="28"/>
          <w:szCs w:val="28"/>
        </w:rPr>
        <w:t>изученного</w:t>
      </w:r>
      <w:proofErr w:type="gramEnd"/>
      <w:r w:rsidRPr="006F540C">
        <w:rPr>
          <w:sz w:val="28"/>
          <w:szCs w:val="28"/>
        </w:rPr>
        <w:t xml:space="preserve"> на новом дидактическом материале с широким привлечением игровых элементов.</w:t>
      </w:r>
    </w:p>
    <w:p w:rsidR="00F71F9B" w:rsidRPr="006F540C" w:rsidRDefault="00F71F9B" w:rsidP="00F71F9B">
      <w:pPr>
        <w:pStyle w:val="a7"/>
        <w:numPr>
          <w:ilvl w:val="0"/>
          <w:numId w:val="4"/>
        </w:numPr>
        <w:spacing w:before="28" w:beforeAutospacing="0" w:after="28"/>
        <w:rPr>
          <w:i/>
          <w:sz w:val="32"/>
          <w:szCs w:val="32"/>
        </w:rPr>
      </w:pPr>
      <w:r w:rsidRPr="006F540C">
        <w:rPr>
          <w:i/>
          <w:sz w:val="32"/>
          <w:szCs w:val="32"/>
        </w:rPr>
        <w:t>Воспитательные</w:t>
      </w:r>
    </w:p>
    <w:p w:rsidR="00F71F9B" w:rsidRPr="006F540C" w:rsidRDefault="00F71F9B" w:rsidP="00F71F9B">
      <w:pPr>
        <w:pStyle w:val="a7"/>
        <w:spacing w:before="28" w:beforeAutospacing="0" w:after="28"/>
        <w:rPr>
          <w:sz w:val="28"/>
          <w:szCs w:val="28"/>
        </w:rPr>
      </w:pPr>
      <w:r w:rsidRPr="006F540C">
        <w:rPr>
          <w:sz w:val="28"/>
          <w:szCs w:val="28"/>
        </w:rPr>
        <w:t>Воспитание самостоятельности, уверенности в своих силах, любознательности, интереса к изучаемому предмету.</w:t>
      </w:r>
    </w:p>
    <w:p w:rsidR="00F71F9B" w:rsidRPr="006F540C" w:rsidRDefault="00F71F9B" w:rsidP="00F71F9B">
      <w:pPr>
        <w:pStyle w:val="a7"/>
        <w:numPr>
          <w:ilvl w:val="0"/>
          <w:numId w:val="5"/>
        </w:numPr>
        <w:spacing w:before="28" w:beforeAutospacing="0" w:after="28"/>
        <w:rPr>
          <w:i/>
          <w:sz w:val="32"/>
          <w:szCs w:val="32"/>
        </w:rPr>
      </w:pPr>
      <w:r w:rsidRPr="006F540C">
        <w:rPr>
          <w:i/>
          <w:sz w:val="32"/>
          <w:szCs w:val="32"/>
        </w:rPr>
        <w:t xml:space="preserve">Развивающие </w:t>
      </w:r>
    </w:p>
    <w:p w:rsidR="00F71F9B" w:rsidRPr="006F540C" w:rsidRDefault="00F71F9B" w:rsidP="00F71F9B">
      <w:pPr>
        <w:pStyle w:val="a7"/>
        <w:spacing w:before="28" w:beforeAutospacing="0" w:after="28"/>
        <w:rPr>
          <w:sz w:val="28"/>
          <w:szCs w:val="28"/>
        </w:rPr>
      </w:pPr>
      <w:r w:rsidRPr="006F540C">
        <w:rPr>
          <w:sz w:val="28"/>
          <w:szCs w:val="28"/>
        </w:rPr>
        <w:t>Развитие логики, мышления, памяти, внимания, наблюдательности, творческой инициативы.</w:t>
      </w:r>
    </w:p>
    <w:p w:rsidR="00F71F9B" w:rsidRPr="006F540C" w:rsidRDefault="00F71F9B" w:rsidP="00F71F9B">
      <w:pPr>
        <w:pStyle w:val="a7"/>
        <w:spacing w:before="28" w:beforeAutospacing="0" w:after="28"/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Pr="006F540C">
        <w:rPr>
          <w:sz w:val="36"/>
          <w:szCs w:val="36"/>
        </w:rPr>
        <w:t>Результативность</w:t>
      </w:r>
    </w:p>
    <w:p w:rsidR="00F71F9B" w:rsidRPr="006F540C" w:rsidRDefault="00F71F9B" w:rsidP="00F71F9B">
      <w:pPr>
        <w:pStyle w:val="a7"/>
        <w:numPr>
          <w:ilvl w:val="0"/>
          <w:numId w:val="6"/>
        </w:numPr>
        <w:spacing w:before="28" w:beforeAutospacing="0" w:after="28"/>
        <w:rPr>
          <w:sz w:val="28"/>
          <w:szCs w:val="28"/>
        </w:rPr>
      </w:pPr>
      <w:r w:rsidRPr="006F540C">
        <w:rPr>
          <w:sz w:val="28"/>
          <w:szCs w:val="28"/>
        </w:rPr>
        <w:lastRenderedPageBreak/>
        <w:t>Выявление и поддержка математически одаренных детей.</w:t>
      </w:r>
    </w:p>
    <w:p w:rsidR="00F71F9B" w:rsidRPr="006F540C" w:rsidRDefault="00F71F9B" w:rsidP="00F71F9B">
      <w:pPr>
        <w:pStyle w:val="a7"/>
        <w:numPr>
          <w:ilvl w:val="0"/>
          <w:numId w:val="6"/>
        </w:numPr>
        <w:spacing w:before="28" w:beforeAutospacing="0" w:after="28"/>
        <w:rPr>
          <w:sz w:val="28"/>
          <w:szCs w:val="28"/>
        </w:rPr>
      </w:pPr>
      <w:r w:rsidRPr="006F540C">
        <w:rPr>
          <w:sz w:val="28"/>
          <w:szCs w:val="28"/>
        </w:rPr>
        <w:t xml:space="preserve">Расширение и углубление кругозора учеников в различных областях элементарной математики. </w:t>
      </w:r>
    </w:p>
    <w:p w:rsidR="00F71F9B" w:rsidRPr="006F540C" w:rsidRDefault="00F71F9B" w:rsidP="00F71F9B">
      <w:pPr>
        <w:pStyle w:val="a7"/>
        <w:numPr>
          <w:ilvl w:val="0"/>
          <w:numId w:val="6"/>
        </w:numPr>
        <w:spacing w:before="28" w:beforeAutospacing="0" w:after="28"/>
        <w:rPr>
          <w:sz w:val="28"/>
          <w:szCs w:val="28"/>
        </w:rPr>
      </w:pPr>
      <w:r w:rsidRPr="006F540C">
        <w:rPr>
          <w:sz w:val="28"/>
          <w:szCs w:val="28"/>
        </w:rPr>
        <w:t>Развитие математического образа мышления школьников.</w:t>
      </w:r>
    </w:p>
    <w:p w:rsidR="00F71F9B" w:rsidRPr="006F540C" w:rsidRDefault="00F71F9B" w:rsidP="00F71F9B">
      <w:pPr>
        <w:pStyle w:val="a7"/>
        <w:numPr>
          <w:ilvl w:val="0"/>
          <w:numId w:val="6"/>
        </w:numPr>
        <w:spacing w:before="28" w:beforeAutospacing="0" w:after="28"/>
        <w:rPr>
          <w:sz w:val="28"/>
          <w:szCs w:val="28"/>
        </w:rPr>
      </w:pPr>
      <w:r w:rsidRPr="006F540C">
        <w:rPr>
          <w:sz w:val="28"/>
          <w:szCs w:val="28"/>
        </w:rPr>
        <w:t>Формирование психологических качеств личности школьника: любознательности, наблюдательности,  трудолюбия, воли, самостоятельности.</w:t>
      </w:r>
    </w:p>
    <w:p w:rsidR="00F71F9B" w:rsidRPr="006F540C" w:rsidRDefault="00F71F9B" w:rsidP="00F71F9B">
      <w:pPr>
        <w:pStyle w:val="a7"/>
        <w:spacing w:before="28" w:beforeAutospacing="0" w:after="28"/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Pr="006F540C">
        <w:rPr>
          <w:sz w:val="36"/>
          <w:szCs w:val="36"/>
        </w:rPr>
        <w:t>Требования к учащимся</w:t>
      </w: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 кружок систематически, регулярно; быть активными, любознательными и самостоятельными, уметь слушать и слышать.</w:t>
      </w:r>
    </w:p>
    <w:p w:rsidR="00F71F9B" w:rsidRPr="006F540C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Тематика кружковых занятий разнообразна. Она может корректироваться с расчетом на пожелания и интересы детей. Курс кружка начинается введением и заканчивается завершающим занятием, которое должно носить характер практической реализации полученных в течение года сведений и сформированных умений. Это возможно в условиях проведения в конце учебного года математического КВН. Помимо этого школьники учатся быть дисциплинированными, самокритичными, ответственными, развивают наблюдательность, самостоятельность. </w:t>
      </w: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F9B" w:rsidRDefault="001A034C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lastRenderedPageBreak/>
        <w:t>К</w:t>
      </w:r>
      <w:r w:rsidR="00F71F9B" w:rsidRPr="00650A73">
        <w:rPr>
          <w:rFonts w:ascii="Times New Roman" w:eastAsia="Times New Roman" w:hAnsi="Times New Roman" w:cs="Times New Roman"/>
          <w:sz w:val="44"/>
          <w:szCs w:val="44"/>
          <w:lang w:eastAsia="ru-RU"/>
        </w:rPr>
        <w:t>алендарн</w:t>
      </w:r>
      <w:proofErr w:type="gramStart"/>
      <w:r w:rsidR="00F71F9B" w:rsidRPr="00650A73">
        <w:rPr>
          <w:rFonts w:ascii="Times New Roman" w:eastAsia="Times New Roman" w:hAnsi="Times New Roman" w:cs="Times New Roman"/>
          <w:sz w:val="44"/>
          <w:szCs w:val="44"/>
          <w:lang w:eastAsia="ru-RU"/>
        </w:rPr>
        <w:t>о-</w:t>
      </w:r>
      <w:proofErr w:type="gramEnd"/>
      <w:r w:rsidR="00F71F9B" w:rsidRPr="00650A73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тематическое планирование кружка </w:t>
      </w:r>
      <w:r w:rsidR="00F71F9B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</w:p>
    <w:p w:rsidR="00F71F9B" w:rsidRPr="00650A73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          </w:t>
      </w:r>
      <w:r w:rsidRPr="00650A73">
        <w:rPr>
          <w:rFonts w:ascii="Times New Roman" w:eastAsia="Times New Roman" w:hAnsi="Times New Roman" w:cs="Times New Roman"/>
          <w:sz w:val="44"/>
          <w:szCs w:val="44"/>
          <w:lang w:eastAsia="ru-RU"/>
        </w:rPr>
        <w:t>«Занимательная математика»</w:t>
      </w:r>
    </w:p>
    <w:p w:rsidR="00F71F9B" w:rsidRPr="00650A73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675"/>
        <w:gridCol w:w="6379"/>
        <w:gridCol w:w="1276"/>
        <w:gridCol w:w="1241"/>
      </w:tblGrid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650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50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50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Тема занятия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               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Задачи с числами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Логические задачи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Решение задач и уравнений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Решение текстовых задач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Задачи на четность и свойств четности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Составление выражений, числовые ребусы, головоломки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Задания на переливания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Задачи на взвешивание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Секреты чисел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</w:t>
            </w:r>
          </w:p>
        </w:tc>
        <w:tc>
          <w:tcPr>
            <w:tcW w:w="6379" w:type="dxa"/>
          </w:tcPr>
          <w:p w:rsidR="00F71F9B" w:rsidRPr="0040702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0702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Задачи на пересечение и объединение множеств                   </w:t>
            </w:r>
          </w:p>
        </w:tc>
        <w:tc>
          <w:tcPr>
            <w:tcW w:w="1276" w:type="dxa"/>
          </w:tcPr>
          <w:p w:rsidR="00F71F9B" w:rsidRPr="0040702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0702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Геометрия на клеточной бумаге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«Математическая смесь»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Приемы быстрого счета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Логические задачи в стихах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Деление на числа, оканчивающиеся нулями. Умножение на двузначное число.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Решение задач и уравнений с умножением на двузначное число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Геометрический калейдоскоп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18</w:t>
            </w:r>
          </w:p>
        </w:tc>
        <w:tc>
          <w:tcPr>
            <w:tcW w:w="6379" w:type="dxa"/>
          </w:tcPr>
          <w:p w:rsidR="00F71F9B" w:rsidRPr="004E7885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E78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Римские цифры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«С миру по нитке»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20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Решай, отгадывай, считай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21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Решение занимательных задач в стихах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Математика – наш друг 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Блиц – турнир по решению задач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Числовые головоломки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Математическая эстафета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Тайны окружности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Это было в старину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Математический лабиринт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29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Танграм</w:t>
            </w:r>
            <w:proofErr w:type="spellEnd"/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 Древнекитайская головоломка</w:t>
            </w:r>
            <w:r w:rsidRPr="00650A7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                     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30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Решение олимпиадных задач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31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Конкурс смекалки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32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Математическая карусель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Путешествие точки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КВН по математике</w:t>
            </w: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50A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F71F9B" w:rsidRPr="00650A73" w:rsidTr="00E26432">
        <w:tc>
          <w:tcPr>
            <w:tcW w:w="675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6379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76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41" w:type="dxa"/>
          </w:tcPr>
          <w:p w:rsidR="00F71F9B" w:rsidRPr="00650A73" w:rsidRDefault="00F71F9B" w:rsidP="00E26432">
            <w:pPr>
              <w:spacing w:before="28" w:after="2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F71F9B" w:rsidRPr="00650A73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71F9B" w:rsidRDefault="00F71F9B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043EA" w:rsidRDefault="004043EA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043EA" w:rsidRDefault="004043EA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043EA" w:rsidRDefault="004043EA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043EA" w:rsidRDefault="004043EA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043EA" w:rsidRDefault="004043EA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043EA" w:rsidRDefault="004043EA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043EA" w:rsidRDefault="004043EA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043EA" w:rsidRDefault="004043EA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043EA" w:rsidRPr="00650A73" w:rsidRDefault="004043EA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71F9B" w:rsidRDefault="004043EA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</w:t>
      </w:r>
    </w:p>
    <w:p w:rsidR="001A034C" w:rsidRPr="001A034C" w:rsidRDefault="001A034C" w:rsidP="00F71F9B">
      <w:pPr>
        <w:spacing w:before="28" w:after="2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                      </w:t>
      </w:r>
      <w:r w:rsidRPr="001A034C">
        <w:rPr>
          <w:rFonts w:ascii="Times New Roman" w:eastAsia="Times New Roman" w:hAnsi="Times New Roman" w:cs="Times New Roman"/>
          <w:sz w:val="32"/>
          <w:szCs w:val="32"/>
          <w:lang w:eastAsia="ru-RU"/>
        </w:rPr>
        <w:t>Курс «Азбука этики»</w:t>
      </w:r>
    </w:p>
    <w:p w:rsidR="004043EA" w:rsidRPr="004043EA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043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Пояснительная записка</w:t>
      </w: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«Этика: азбука добра» разработана на основе авторской программы «Этика: азбука добра» для начальной школы И.С. Хомяковой,</w:t>
      </w: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В.И. Петровой</w:t>
      </w: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.</w:t>
      </w: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C2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</w:t>
      </w:r>
      <w:r w:rsidRPr="00C2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F94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  <w:r w:rsidRPr="00C2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курса</w:t>
      </w: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Необходимость реализации данного направления в школе, начиная с начальных классов, основывается на потребность общества в нравственно зрелой личности, способной действовать в соответствии с принятыми в социуме нормами и правилами общения и нести моральную ответственность за свои действия и поступки. Нравственное взросление младших школьников </w:t>
      </w:r>
      <w:proofErr w:type="gramStart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связано</w:t>
      </w:r>
      <w:proofErr w:type="gramEnd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с тем, что для них крайне важны идеи добра и справедливости, проблемы общения.</w:t>
      </w:r>
    </w:p>
    <w:p w:rsidR="004043EA" w:rsidRPr="004043EA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</w:t>
      </w:r>
      <w:r w:rsidRPr="0040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</w:t>
      </w: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gramStart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proofErr w:type="gramEnd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рмирование у детей нравственных ориентиров при построении деятельности, общения и взаимоотношений, а также основ мировоззрения и самовоспитания.</w:t>
      </w:r>
    </w:p>
    <w:p w:rsidR="004043EA" w:rsidRPr="00F94F30" w:rsidRDefault="004043EA" w:rsidP="004043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факультатива</w:t>
      </w: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Нравственное развитие личности учащегося является приоритетной целью начальной школы. Оно предполагает организацию нравственного образования младших школьников в процессе изучения предметов, таких как литературное чтение, русский язык, окружающий мир, основы духовно-нравственной культуры народов России, и во время внеурочной деятельности в форме факультатива «Этика: азбука добра».</w:t>
      </w: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основе отбора содержания, методов, используемых в процессе обучения и воспитания, лежит принцип гуманизма. Содержание обучения и воспитания </w:t>
      </w:r>
      <w:proofErr w:type="gramStart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направлено</w:t>
      </w:r>
      <w:proofErr w:type="gramEnd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на развитие нравственного сознания как основы морального поведения, его мотивации, эмоциональной отзывчивости; на формирование умения осуществлять нравственный выбор.</w:t>
      </w: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факультатива раскрывает правила нравственного по</w:t>
      </w: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ведения и тот внутренний механизм, который определяет их сущность (потребность выполнять правила на основе понимания их необходимости; мотивация поведения, поступка, т. е. желание, стремление делать людям добро и не причинять зла, неудобства, неприятностей).</w:t>
      </w: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нравственного сознания младшего школьника идёт от класса к классу в следующей логике:</w:t>
      </w:r>
    </w:p>
    <w:p w:rsidR="004043EA" w:rsidRPr="00F94F30" w:rsidRDefault="004043EA" w:rsidP="004043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</w:t>
      </w: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осмысления нравственной ситуации. Осознание нравственных правил как ориентира поступков: ситуация — поведение — правило. Оценка нравственных поступков.</w:t>
      </w:r>
    </w:p>
    <w:p w:rsidR="004043EA" w:rsidRPr="00F94F30" w:rsidRDefault="004043EA" w:rsidP="004043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</w:t>
      </w: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Внутреннее принятие правил и норм нравственного поведения. Стремление следовать правилам. Переход от социального контроля (учитель, родители, сверстники) к самоконтролю. Формирование у школьников понимания, что стремление следовать определённым правилам при совершении поступков обеспечивает их нравственное взросление.</w:t>
      </w: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3EA" w:rsidRPr="00F94F30" w:rsidRDefault="004043EA" w:rsidP="004043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</w:t>
      </w: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внутренней сутью нравственного поступка — мотивом. Третьеклассники подводятся к пониманию ответственности за выбор поведения, знакомятся с качествами человека, формирующимися на основе нравственных норм.</w:t>
      </w: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3EA" w:rsidRPr="00F94F30" w:rsidRDefault="004043EA" w:rsidP="004043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</w:t>
      </w: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Систематизация, обобщение работы по осмыслению мотивов поведения, качеств личности, нравственного выбора. Норма как стимул нравственного поведения и средство предотвращения нежелательных (безнравственных) действий.</w:t>
      </w: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3EA" w:rsidRPr="00F94F30" w:rsidRDefault="004043EA" w:rsidP="004043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</w:p>
    <w:p w:rsidR="004043EA" w:rsidRPr="00F94F30" w:rsidRDefault="004043EA" w:rsidP="004043E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увидеть нравственную ситуацию;</w:t>
      </w:r>
    </w:p>
    <w:p w:rsidR="004043EA" w:rsidRPr="00F94F30" w:rsidRDefault="004043EA" w:rsidP="004043E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нравственных правил как ориентира поступка: ситуация — поведение — правило;</w:t>
      </w:r>
    </w:p>
    <w:p w:rsidR="004043EA" w:rsidRPr="00F94F30" w:rsidRDefault="004043EA" w:rsidP="004043E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нравственных поступков.</w:t>
      </w: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используются разнообразные методы работы с детьми:</w:t>
      </w:r>
    </w:p>
    <w:p w:rsidR="004043EA" w:rsidRPr="00F94F30" w:rsidRDefault="004043EA" w:rsidP="004043E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личностно </w:t>
      </w:r>
      <w:proofErr w:type="gramStart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направленные</w:t>
      </w:r>
      <w:proofErr w:type="gramEnd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содержание становится актуальным для каждого ребёнка;</w:t>
      </w:r>
    </w:p>
    <w:p w:rsidR="004043EA" w:rsidRPr="00F94F30" w:rsidRDefault="004043EA" w:rsidP="004043E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стимулирующие, когда с помощью диалога поддерживается свобода высказываний, что способствует раскованности, пробуждению у детей интереса к нравственным проблемам и созданию общественного мнения;</w:t>
      </w:r>
    </w:p>
    <w:p w:rsidR="004043EA" w:rsidRPr="00F94F30" w:rsidRDefault="004043EA" w:rsidP="004043E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</w:t>
      </w:r>
      <w:proofErr w:type="gramEnd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нравственное сознание;</w:t>
      </w:r>
    </w:p>
    <w:p w:rsidR="004043EA" w:rsidRPr="00F94F30" w:rsidRDefault="004043EA" w:rsidP="004043E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активизирующие, пробуждающие творческие способности личности, её эмоциональную сферу.</w:t>
      </w: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факультатива ориентировано на игровые, творческие формы, проектную деятельность, работу с фольклорной и художественной литературой. Это позволяет заинтересовать ребёнка и довести до его сознания представления о внутреннем мире человека: его переживаниях, мотивах, сопровождающих выбор действия и являющихся двигателями поступков. В реальной жизни всё это скрыто от внимания ребёнка, а работа с художественными произведениями позволит учителю использовать образы из фольклора и детской литературы в целях развития личностно значимого поведения.</w:t>
      </w: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освоения материалов факультатива ученик получает знания о взаимоотношениях с другими людьми, что становится предпосылкой воспитания доброжелательного и заботливого отношения к людям, эмоциональной отзывчивости, сопереживания, сочувствия, толерантности, формирования нравственного сознания младшего школьника.</w:t>
      </w: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Знакомясь с содержанием пословиц о добре, труде и учении, младшие школьники начинают осознавать базовые гуманистические ценности, характер отношений между людьми, необходимость бережного отношения к людям и предметам их труда.</w:t>
      </w: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сказок и других произведений художественной литературы, их инсценировка — всё это нацелено на воспитание начальных этических представлений учащихся (понятия добра и зла, значение вежливых слов, правила поведения и их мотивация), развитие их эмоционального восприятия.</w:t>
      </w: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вопросов и заданий, носящая диагностический и </w:t>
      </w:r>
      <w:proofErr w:type="spellStart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тренинговый</w:t>
      </w:r>
      <w:proofErr w:type="spellEnd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характер, позволяет решать задачи самооценки и самопроверки, повторять, уточнять и формировать начальные нравственные представления. Кроме того, она знакомит учащихся с нравственными понятиями (например, «Что такое добрый </w:t>
      </w:r>
      <w:proofErr w:type="gramStart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поступок</w:t>
      </w:r>
      <w:proofErr w:type="gramEnd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?»; «Какой нравственный выбор сделал герой?»; «Что можно посоветовать в этой ситуации? </w:t>
      </w:r>
      <w:proofErr w:type="gramStart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её изменить?»; «Бывает ли так в реальной жизни?»).</w:t>
      </w:r>
      <w:proofErr w:type="gramEnd"/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овладения </w:t>
      </w:r>
      <w:proofErr w:type="spellStart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навыками (сравнение, анализ, синтез обобщение, классификация по </w:t>
      </w:r>
      <w:proofErr w:type="spellStart"/>
      <w:proofErr w:type="gramStart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родо-видовым</w:t>
      </w:r>
      <w:proofErr w:type="spellEnd"/>
      <w:proofErr w:type="gramEnd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признакам, установление аналогий и причинно-следственных связей) в материалах факультатива содержатся упражнения, способствующие активизации интеллектуальной деятельности учащихся. В них предлагается установить соответствие поступков нравственным правилам, сопоставить, сравнить героев и их поведение, классифицировать материал по разным основаниям (определить группы пословиц по теме — о добре, трудолюбии, об отношении к учёбе), сравнить иллюстрацию с текстом для определения эмоционального состояния героев.</w:t>
      </w: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формирования коммуникативных универсальных учебных действий (ведение диалога, признание возможности существования различных точек зрения и право каждого иметь </w:t>
      </w:r>
      <w:proofErr w:type="gramStart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</w:t>
      </w:r>
      <w:proofErr w:type="gramEnd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выражение своего мнения и аргументация своей точки зрения, уважительное восприятие других точек зрения) в материалах для занятий представлены задания, их формирующие. Так, с учащимися организуются коллективные обсуждения, предлагаются вопросы открытого типа, например, «Почему?», «Как?», которые помогают детям высказывать свою точку зрения, выслушивать мнение одноклассников, работать коллективно или в группах, парах. Также предлагаются задания на выбор ответа, альтернативного решения и т. д.</w:t>
      </w: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художественной литературы и работа в библиотеке помогают школьникам учиться использовать различные способы поиска информации. Тематика заданий этой рубрики позволяет детям научиться работать в библиотечном пространстве с целью решения информационных и коммуникативных задач. К четвёртому классу учащиеся научатся отлично ориентироваться в школьной библиотеке, находить нужную информацию по нравственной тематике с помощью различных каталогов.</w:t>
      </w:r>
    </w:p>
    <w:p w:rsidR="004043EA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силу того, что время, которое отводится на внеурочную деятельность, используется по желанию учащихся, то программой факультатива закладываются не требования к достижениям ученика/выпускника, как в учебном предмете, а планируемые результаты, соотнесённые </w:t>
      </w:r>
      <w:proofErr w:type="gramStart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общеобразовательной</w:t>
      </w:r>
      <w:proofErr w:type="gramEnd"/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программой начального общего образования школы, реализующей ФГОС НОО.</w:t>
      </w:r>
    </w:p>
    <w:p w:rsidR="004043EA" w:rsidRPr="004043EA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3EA" w:rsidRPr="00F94F30" w:rsidRDefault="004043EA" w:rsidP="004043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4043EA" w:rsidRPr="00F94F30" w:rsidRDefault="004043EA" w:rsidP="004043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5"/>
        <w:gridCol w:w="3642"/>
        <w:gridCol w:w="5368"/>
      </w:tblGrid>
      <w:tr w:rsidR="004043EA" w:rsidRPr="00F94F30" w:rsidTr="00E26432">
        <w:trPr>
          <w:trHeight w:val="426"/>
        </w:trPr>
        <w:tc>
          <w:tcPr>
            <w:tcW w:w="3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раздела и тем </w:t>
            </w:r>
            <w:r w:rsidRPr="00F94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занятий</w:t>
            </w:r>
          </w:p>
        </w:tc>
        <w:tc>
          <w:tcPr>
            <w:tcW w:w="28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Характеристика основной деятельности </w:t>
            </w:r>
            <w:r w:rsidRPr="00F94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ученика</w:t>
            </w:r>
          </w:p>
        </w:tc>
      </w:tr>
      <w:tr w:rsidR="004043EA" w:rsidRPr="00F94F30" w:rsidTr="00E26432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043EA" w:rsidRPr="00F94F30" w:rsidRDefault="004043EA" w:rsidP="00E26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043EA" w:rsidRPr="00F94F30" w:rsidRDefault="004043EA" w:rsidP="00E26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043EA" w:rsidRPr="00F94F30" w:rsidRDefault="004043EA" w:rsidP="00E26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1A034C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Школьный этикет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1A034C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 школе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Называть правила поведения в школе и определять особенности взаимоотношений </w:t>
            </w:r>
            <w:proofErr w:type="gramStart"/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пришли на урок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правила поведения в конкретной жизненной ситуации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нужны перемены?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Моделировать ситуации поведения в разных школьных помещениях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 школьной столовой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Моделировать ситуации поведения в разных школьных помещениях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за столом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правила поведения в конкретной жизненной ситуации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1A034C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общения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1A034C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нужны вежливые слова (доброжелательность)?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слова вежливости конкретной жизненной ситуации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вежливости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оптимальные с позиции нравственных норм правила вежливости с одноклассниками, друзьями, взрослыми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Элементарные представления о добрых и недобрых поступках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добрые и недобрые поступки, приводить примеры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образом добрых поступков с помощью художественных произведений, сказок, фильмов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Моделировать образы добрых поступков с помощью художественных произведений, сказок, фильмов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вежливых слов в жизни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Употреблять в различных ситуациях слова вежливости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товарищи: вежливое обращение к сверстникам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с позиции нравственных норм оптимальные нормы поведения во взаимоотношениях с одноклассниками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учитель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оптимальные с позиции нравственных норм правила вежливости при общении с учителем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Думай о других: сочувствие, как его выразить?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проявлять заботу о других, сочувствие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семья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вместе со старшими родственниками генеалогическое древо на основе бесед с ними о поколениях</w:t>
            </w:r>
          </w:p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Знакомиться по словарям личных имён и фамилий со значениями имён и фамилий своей семьи (рода)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 выхода из конфликтной ситуации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Моделировать пути выхода из конфликтной ситуации (предотвращение ссор, драк, признание своей вины)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знакомство с правилами коллективных игр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на практике правила коллективных игр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1A034C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трудолюбии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1A034C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труда в жизни людей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проявления профессионального мастерства и результаты труда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помогает учиться лучше (старательность)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практически применять правила коллективных игр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как основной труд и обязанность школьника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яркие проявления профессионального мастерства и результаты труда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Трудолюбие как главная ценность человека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значение трудолюбия (в культуре народов своего края) как одного из важнейших общественно значимых качеств личности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Трудолюбие как главная ценность человека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значимости трудолюбия в жизни человека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Бережливость: каждой вещи своё место (береги свои школьные вещи)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Обосновывать необходимость бережного отношения к любой собственности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1A034C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внешнего вида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1A034C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Внешний вид человека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оптимальные правила внешнего вида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опрятности и их значение для здоровья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с позиции нравственных норм оптимальные правила опрятности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правила </w:t>
            </w:r>
            <w:proofErr w:type="spellStart"/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Мойдодыра</w:t>
            </w:r>
            <w:proofErr w:type="spellEnd"/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 основные правила </w:t>
            </w:r>
            <w:proofErr w:type="spellStart"/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Мойдодыра</w:t>
            </w:r>
            <w:proofErr w:type="spellEnd"/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оптимальные с позиции нравственных норм нормы поведения во взаимоотношениях с одноклассниками, друзьями, взрослыми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1A034C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Внешкольный этикет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1A034C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на улице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правила поведения в конкретной жизненной ситуации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транспорте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правила поведения в конкретной жизненной ситуации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общественных местах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правила поведения в конкретной жизненной ситуации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Вежливое отношение к людям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вежливое с позиции нравственных норм отношение к людям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«Спасибо» и «пожалуйста»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слова «спасибо» и «пожалуйста»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«Здравствуйте» и «до свидания»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слова «здравствуйте» и «до свидания»</w:t>
            </w:r>
          </w:p>
        </w:tc>
      </w:tr>
      <w:tr w:rsidR="004043EA" w:rsidRPr="00F94F30" w:rsidTr="00E26432">
        <w:tc>
          <w:tcPr>
            <w:tcW w:w="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3EA" w:rsidRPr="00F94F30" w:rsidRDefault="004043EA" w:rsidP="004043EA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оптимальное с позиции нравственных норм поведение во взаимоотношениях с одноклассниками, друзьями, взрослыми</w:t>
            </w:r>
          </w:p>
        </w:tc>
      </w:tr>
    </w:tbl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3EA" w:rsidRPr="004043EA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3EA" w:rsidRPr="00F94F30" w:rsidRDefault="004043EA" w:rsidP="004043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4043EA" w:rsidRPr="00F94F30" w:rsidRDefault="004043EA" w:rsidP="004043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4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4"/>
        <w:gridCol w:w="3582"/>
        <w:gridCol w:w="5519"/>
      </w:tblGrid>
      <w:tr w:rsidR="004043EA" w:rsidRPr="00F94F30" w:rsidTr="00E26432">
        <w:trPr>
          <w:trHeight w:val="426"/>
        </w:trPr>
        <w:tc>
          <w:tcPr>
            <w:tcW w:w="2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 и тем занятий</w:t>
            </w:r>
          </w:p>
        </w:tc>
        <w:tc>
          <w:tcPr>
            <w:tcW w:w="28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основной деятельности ученика</w:t>
            </w:r>
          </w:p>
        </w:tc>
      </w:tr>
      <w:tr w:rsidR="004043EA" w:rsidRPr="00F94F30" w:rsidTr="00E26432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043EA" w:rsidRPr="00F94F30" w:rsidRDefault="004043EA" w:rsidP="00E26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043EA" w:rsidRPr="00F94F30" w:rsidRDefault="004043EA" w:rsidP="00E26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043EA" w:rsidRPr="00F94F30" w:rsidRDefault="004043EA" w:rsidP="00E26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1A034C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Школьный этикет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1A034C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школе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Называть правила поведения в школе и определять особенности взаимоотношений </w:t>
            </w:r>
            <w:proofErr w:type="gramStart"/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взрослыми, сверстниками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Перемена с увлечением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правила поведения на перемене с пользой для себя и окружающих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 воспитанных ребят — режим школьный выполнять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Моделировать ситуации поведения в разных школьных помещениях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Взаимопомощь: учёба и труд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правила поведения в конкретной жизненной ситуации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Школьное имущество надо беречь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правила обращения со школьным имуществом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1A034C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общения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1A034C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Добрый день. Здравствуйте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вежливые слова в конкретной жизненной ситуации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стране вежливых слов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оптимальные с позиции нравственных норм правила вежливости с одноклассниками, друзьями, взрослыми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Поговорим о доброте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добрые и недобрые поступки, приводить примеры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друга в жизни туго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Моделировать образы добрых поступков с помощью художественных произведений, сказок, фильмов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Порадовать </w:t>
            </w:r>
            <w:proofErr w:type="gramStart"/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близких</w:t>
            </w:r>
            <w:proofErr w:type="gramEnd"/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как это просто!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проявлять внимание и заботу к другим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и не ссориться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оптимальное с позиции нравственных норм поведение во взаимоотношениях с одноклассниками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Большое значение малень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ких радостей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Употреблять в различных ситуациях адекватные вежливые слова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Этикет познавая, дружно, весело играем!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практически применять правила коллективных игр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надо беречь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хронометраж дня, анализировать свой распорядок дня, корректировать его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лечит, слово ранит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Употреблять в различных ситуациях вежливые слова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 мои друзья (справедливость, коллективизм)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Моделировать пути выхода из конфликтной ситуации (преодоление ссор, драк, признание своей вины)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1A034C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трудолюбии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1A034C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Твой труд дома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Наметить пути избавления от неорганизованности, недисциплинированности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Учись учиться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Наметить пути и способы преодоления лени, неумения трудиться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оценивать свои действия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кормит, а лень портит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значимости трудолюбия в жизни человека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организовать свой труд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оценивать свои действия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Даже будни может труд сделать праздничными днями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значение трудолюбия в культуре народов своего края как одного из важнейших общественно значимых качеств личности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ломтика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Обосновывать необходимость уважения к труду людей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людей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яркие проявления профессионального мастерства и результаты труда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1A034C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внешнего вида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1A034C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своими вещами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оптимальные с позиции нравственных норм правила опрятности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будничная и праздничная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оптимальные с позиции нравственных норм варианты одежды в различных ситуациях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одёжке встречают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оптимальные правила внешнего вида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Есть обычай у ребят </w:t>
            </w:r>
            <w:proofErr w:type="gramStart"/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—г</w:t>
            </w:r>
            <w:proofErr w:type="gramEnd"/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игиену соблюдать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 основные правила </w:t>
            </w:r>
            <w:proofErr w:type="spellStart"/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Мойдодыра</w:t>
            </w:r>
            <w:proofErr w:type="spellEnd"/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1A034C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Внешкольный этикет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1A034C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 по телефону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правила поведения в разговоре по телефону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в гостях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правила поведения в гостях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пишу письмо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правила написания письма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безопасности при общении с животными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правила поведения с животными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на природе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с позиции нравственных норм оптимальные нормы поведения на природе</w:t>
            </w:r>
          </w:p>
        </w:tc>
      </w:tr>
      <w:tr w:rsidR="004043EA" w:rsidRPr="00F94F30" w:rsidTr="00E26432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 роли прохожего. Путь от дома до школы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4F30" w:rsidRPr="00F94F30" w:rsidRDefault="004043EA" w:rsidP="00E264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правила поведения на улице в роли прохожего</w:t>
            </w:r>
          </w:p>
        </w:tc>
      </w:tr>
    </w:tbl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3EA" w:rsidRPr="00F94F30" w:rsidRDefault="004043EA" w:rsidP="00404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28AD" w:rsidRPr="004043EA" w:rsidRDefault="00CB28AD">
      <w:pPr>
        <w:rPr>
          <w:rFonts w:ascii="Times New Roman" w:hAnsi="Times New Roman" w:cs="Times New Roman"/>
          <w:sz w:val="24"/>
          <w:szCs w:val="24"/>
        </w:rPr>
      </w:pPr>
    </w:p>
    <w:sectPr w:rsidR="00CB28AD" w:rsidRPr="004043EA" w:rsidSect="00CB2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158"/>
    <w:multiLevelType w:val="multilevel"/>
    <w:tmpl w:val="2946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0551A"/>
    <w:multiLevelType w:val="multilevel"/>
    <w:tmpl w:val="3E3C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80920"/>
    <w:multiLevelType w:val="multilevel"/>
    <w:tmpl w:val="6DB4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B7B18"/>
    <w:multiLevelType w:val="multilevel"/>
    <w:tmpl w:val="24DC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C2CCE"/>
    <w:multiLevelType w:val="multilevel"/>
    <w:tmpl w:val="29724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9423E3"/>
    <w:multiLevelType w:val="multilevel"/>
    <w:tmpl w:val="D1A2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713E9A"/>
    <w:multiLevelType w:val="multilevel"/>
    <w:tmpl w:val="BBEE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547816"/>
    <w:multiLevelType w:val="multilevel"/>
    <w:tmpl w:val="77C40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9C7F40"/>
    <w:multiLevelType w:val="multilevel"/>
    <w:tmpl w:val="0EFC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E66108"/>
    <w:multiLevelType w:val="multilevel"/>
    <w:tmpl w:val="5E88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065B2F"/>
    <w:multiLevelType w:val="multilevel"/>
    <w:tmpl w:val="C1AC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0C4346"/>
    <w:multiLevelType w:val="multilevel"/>
    <w:tmpl w:val="187A7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087109"/>
    <w:multiLevelType w:val="multilevel"/>
    <w:tmpl w:val="6ED8B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671486"/>
    <w:multiLevelType w:val="multilevel"/>
    <w:tmpl w:val="12C21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D21718"/>
    <w:multiLevelType w:val="multilevel"/>
    <w:tmpl w:val="507AD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C62C38"/>
    <w:multiLevelType w:val="multilevel"/>
    <w:tmpl w:val="188AA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AD17FA"/>
    <w:multiLevelType w:val="multilevel"/>
    <w:tmpl w:val="02467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5E4CA2"/>
    <w:multiLevelType w:val="multilevel"/>
    <w:tmpl w:val="6C68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30204E"/>
    <w:multiLevelType w:val="multilevel"/>
    <w:tmpl w:val="7ED0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717105"/>
    <w:multiLevelType w:val="multilevel"/>
    <w:tmpl w:val="17E2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DB57D7"/>
    <w:multiLevelType w:val="multilevel"/>
    <w:tmpl w:val="4B067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BF6907"/>
    <w:multiLevelType w:val="multilevel"/>
    <w:tmpl w:val="1E30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571577"/>
    <w:multiLevelType w:val="hybridMultilevel"/>
    <w:tmpl w:val="81F04DC8"/>
    <w:lvl w:ilvl="0" w:tplc="C286069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>
    <w:nsid w:val="3CEA2262"/>
    <w:multiLevelType w:val="multilevel"/>
    <w:tmpl w:val="7378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1713E3"/>
    <w:multiLevelType w:val="multilevel"/>
    <w:tmpl w:val="4C9A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6A7528"/>
    <w:multiLevelType w:val="multilevel"/>
    <w:tmpl w:val="9322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875F2C"/>
    <w:multiLevelType w:val="multilevel"/>
    <w:tmpl w:val="BDE6B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FB3EAD"/>
    <w:multiLevelType w:val="multilevel"/>
    <w:tmpl w:val="75EA2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ED764E"/>
    <w:multiLevelType w:val="multilevel"/>
    <w:tmpl w:val="CE9E11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A528A3"/>
    <w:multiLevelType w:val="multilevel"/>
    <w:tmpl w:val="67082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9037F1"/>
    <w:multiLevelType w:val="multilevel"/>
    <w:tmpl w:val="B1D84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C4032D"/>
    <w:multiLevelType w:val="multilevel"/>
    <w:tmpl w:val="15363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DF7B49"/>
    <w:multiLevelType w:val="multilevel"/>
    <w:tmpl w:val="D4C05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DA74DA"/>
    <w:multiLevelType w:val="multilevel"/>
    <w:tmpl w:val="3BFC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C13BC0"/>
    <w:multiLevelType w:val="multilevel"/>
    <w:tmpl w:val="E536E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C26F57"/>
    <w:multiLevelType w:val="multilevel"/>
    <w:tmpl w:val="4DC04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551FAC"/>
    <w:multiLevelType w:val="multilevel"/>
    <w:tmpl w:val="A67EB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58443D"/>
    <w:multiLevelType w:val="multilevel"/>
    <w:tmpl w:val="3620C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0359DD"/>
    <w:multiLevelType w:val="multilevel"/>
    <w:tmpl w:val="6B680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366C2A"/>
    <w:multiLevelType w:val="multilevel"/>
    <w:tmpl w:val="BA4C7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276D3D"/>
    <w:multiLevelType w:val="multilevel"/>
    <w:tmpl w:val="0BD8A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8"/>
  </w:num>
  <w:num w:numId="3">
    <w:abstractNumId w:val="29"/>
  </w:num>
  <w:num w:numId="4">
    <w:abstractNumId w:val="37"/>
  </w:num>
  <w:num w:numId="5">
    <w:abstractNumId w:val="28"/>
  </w:num>
  <w:num w:numId="6">
    <w:abstractNumId w:val="1"/>
  </w:num>
  <w:num w:numId="7">
    <w:abstractNumId w:val="25"/>
  </w:num>
  <w:num w:numId="8">
    <w:abstractNumId w:val="0"/>
  </w:num>
  <w:num w:numId="9">
    <w:abstractNumId w:val="17"/>
  </w:num>
  <w:num w:numId="10">
    <w:abstractNumId w:val="14"/>
  </w:num>
  <w:num w:numId="11">
    <w:abstractNumId w:val="16"/>
  </w:num>
  <w:num w:numId="12">
    <w:abstractNumId w:val="38"/>
  </w:num>
  <w:num w:numId="13">
    <w:abstractNumId w:val="10"/>
  </w:num>
  <w:num w:numId="14">
    <w:abstractNumId w:val="39"/>
  </w:num>
  <w:num w:numId="15">
    <w:abstractNumId w:val="33"/>
  </w:num>
  <w:num w:numId="16">
    <w:abstractNumId w:val="2"/>
  </w:num>
  <w:num w:numId="17">
    <w:abstractNumId w:val="11"/>
  </w:num>
  <w:num w:numId="18">
    <w:abstractNumId w:val="30"/>
  </w:num>
  <w:num w:numId="19">
    <w:abstractNumId w:val="13"/>
  </w:num>
  <w:num w:numId="20">
    <w:abstractNumId w:val="8"/>
  </w:num>
  <w:num w:numId="21">
    <w:abstractNumId w:val="35"/>
  </w:num>
  <w:num w:numId="22">
    <w:abstractNumId w:val="26"/>
  </w:num>
  <w:num w:numId="23">
    <w:abstractNumId w:val="9"/>
  </w:num>
  <w:num w:numId="24">
    <w:abstractNumId w:val="21"/>
  </w:num>
  <w:num w:numId="25">
    <w:abstractNumId w:val="20"/>
  </w:num>
  <w:num w:numId="26">
    <w:abstractNumId w:val="34"/>
  </w:num>
  <w:num w:numId="27">
    <w:abstractNumId w:val="15"/>
  </w:num>
  <w:num w:numId="28">
    <w:abstractNumId w:val="5"/>
  </w:num>
  <w:num w:numId="29">
    <w:abstractNumId w:val="23"/>
  </w:num>
  <w:num w:numId="30">
    <w:abstractNumId w:val="4"/>
  </w:num>
  <w:num w:numId="31">
    <w:abstractNumId w:val="12"/>
  </w:num>
  <w:num w:numId="32">
    <w:abstractNumId w:val="3"/>
  </w:num>
  <w:num w:numId="33">
    <w:abstractNumId w:val="36"/>
  </w:num>
  <w:num w:numId="34">
    <w:abstractNumId w:val="27"/>
  </w:num>
  <w:num w:numId="35">
    <w:abstractNumId w:val="40"/>
  </w:num>
  <w:num w:numId="36">
    <w:abstractNumId w:val="32"/>
  </w:num>
  <w:num w:numId="37">
    <w:abstractNumId w:val="6"/>
  </w:num>
  <w:num w:numId="38">
    <w:abstractNumId w:val="7"/>
  </w:num>
  <w:num w:numId="39">
    <w:abstractNumId w:val="19"/>
  </w:num>
  <w:num w:numId="40">
    <w:abstractNumId w:val="31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903"/>
    <w:rsid w:val="001A034C"/>
    <w:rsid w:val="001F0903"/>
    <w:rsid w:val="003E4D55"/>
    <w:rsid w:val="004043EA"/>
    <w:rsid w:val="00554834"/>
    <w:rsid w:val="00795BC4"/>
    <w:rsid w:val="007F300D"/>
    <w:rsid w:val="007F60CA"/>
    <w:rsid w:val="00BE7ED3"/>
    <w:rsid w:val="00C25D7F"/>
    <w:rsid w:val="00CB28AD"/>
    <w:rsid w:val="00F7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03"/>
  </w:style>
  <w:style w:type="paragraph" w:styleId="1">
    <w:name w:val="heading 1"/>
    <w:basedOn w:val="a"/>
    <w:next w:val="a"/>
    <w:link w:val="10"/>
    <w:qFormat/>
    <w:rsid w:val="003E4D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E4D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60CA"/>
    <w:rPr>
      <w:b/>
      <w:bCs/>
    </w:rPr>
  </w:style>
  <w:style w:type="paragraph" w:styleId="a4">
    <w:name w:val="No Spacing"/>
    <w:uiPriority w:val="1"/>
    <w:qFormat/>
    <w:rsid w:val="003E4D55"/>
    <w:pPr>
      <w:spacing w:after="0" w:line="240" w:lineRule="auto"/>
    </w:pPr>
    <w:rPr>
      <w:rFonts w:ascii="Calibri" w:eastAsia="Calibri" w:hAnsi="Calibri"/>
    </w:rPr>
  </w:style>
  <w:style w:type="character" w:customStyle="1" w:styleId="10">
    <w:name w:val="Заголовок 1 Знак"/>
    <w:basedOn w:val="a0"/>
    <w:link w:val="1"/>
    <w:rsid w:val="003E4D5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D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3E4D55"/>
    <w:pPr>
      <w:ind w:left="720"/>
      <w:contextualSpacing/>
    </w:pPr>
  </w:style>
  <w:style w:type="table" w:styleId="a6">
    <w:name w:val="Table Grid"/>
    <w:basedOn w:val="a1"/>
    <w:uiPriority w:val="59"/>
    <w:rsid w:val="001F09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F71F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0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20</Pages>
  <Words>4057</Words>
  <Characters>23131</Characters>
  <Application>Microsoft Office Word</Application>
  <DocSecurity>0</DocSecurity>
  <Lines>192</Lines>
  <Paragraphs>54</Paragraphs>
  <ScaleCrop>false</ScaleCrop>
  <Company>Microsoft</Company>
  <LinksUpToDate>false</LinksUpToDate>
  <CharactersWithSpaces>27134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Петровна</dc:creator>
  <cp:lastModifiedBy>Петровна</cp:lastModifiedBy>
  <cp:revision>5</cp:revision>
  <dcterms:created xsi:type="dcterms:W3CDTF">2019-09-06T17:13:00Z</dcterms:created>
  <dcterms:modified xsi:type="dcterms:W3CDTF">2019-09-06T17:37:00Z</dcterms:modified>
</cp:coreProperties>
</file>